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D2" w:rsidRDefault="004D1AD2" w:rsidP="008C5113">
      <w:pPr>
        <w:ind w:left="6552"/>
        <w:rPr>
          <w:color w:val="000000"/>
          <w:spacing w:val="-2"/>
          <w:w w:val="88"/>
          <w:sz w:val="24"/>
          <w:szCs w:val="24"/>
        </w:rPr>
      </w:pPr>
    </w:p>
    <w:p w:rsidR="004D1AD2" w:rsidRDefault="004D1AD2" w:rsidP="004D1AD2">
      <w:pPr>
        <w:jc w:val="center"/>
      </w:pPr>
      <w:r>
        <w:t>,</w:t>
      </w:r>
      <w:r>
        <w:rPr>
          <w:noProof/>
        </w:rPr>
        <w:drawing>
          <wp:inline distT="0" distB="0" distL="0" distR="0">
            <wp:extent cx="588645" cy="572770"/>
            <wp:effectExtent l="19050" t="0" r="1905" b="0"/>
            <wp:docPr id="1" name="Рисунок 1" descr="O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DAG"/>
                    <pic:cNvPicPr>
                      <a:picLocks noChangeAspect="1" noChangeArrowheads="1"/>
                    </pic:cNvPicPr>
                  </pic:nvPicPr>
                  <pic:blipFill>
                    <a:blip r:embed="rId6"/>
                    <a:srcRect/>
                    <a:stretch>
                      <a:fillRect/>
                    </a:stretch>
                  </pic:blipFill>
                  <pic:spPr bwMode="auto">
                    <a:xfrm>
                      <a:off x="0" y="0"/>
                      <a:ext cx="588645" cy="572770"/>
                    </a:xfrm>
                    <a:prstGeom prst="rect">
                      <a:avLst/>
                    </a:prstGeom>
                    <a:noFill/>
                    <a:ln w="9525">
                      <a:noFill/>
                      <a:miter lim="800000"/>
                      <a:headEnd/>
                      <a:tailEnd/>
                    </a:ln>
                  </pic:spPr>
                </pic:pic>
              </a:graphicData>
            </a:graphic>
          </wp:inline>
        </w:drawing>
      </w:r>
    </w:p>
    <w:p w:rsidR="004D1AD2" w:rsidRDefault="004D1AD2" w:rsidP="004D1AD2">
      <w:pPr>
        <w:jc w:val="center"/>
        <w:rPr>
          <w:sz w:val="16"/>
          <w:szCs w:val="16"/>
        </w:rPr>
      </w:pPr>
    </w:p>
    <w:p w:rsidR="004D1AD2" w:rsidRPr="00832C86" w:rsidRDefault="004D1AD2" w:rsidP="004D1AD2">
      <w:pPr>
        <w:jc w:val="center"/>
        <w:rPr>
          <w:b/>
          <w:iCs/>
          <w:color w:val="000000"/>
          <w:spacing w:val="-4"/>
          <w:sz w:val="24"/>
          <w:szCs w:val="24"/>
        </w:rPr>
      </w:pPr>
      <w:r w:rsidRPr="00832C86">
        <w:rPr>
          <w:b/>
          <w:sz w:val="24"/>
          <w:szCs w:val="24"/>
        </w:rPr>
        <w:t>РЕСПУБЛИКА ДАГЕСТАН</w:t>
      </w:r>
    </w:p>
    <w:p w:rsidR="004D1AD2" w:rsidRPr="00832C86" w:rsidRDefault="004D1AD2" w:rsidP="004D1AD2">
      <w:pPr>
        <w:pStyle w:val="a7"/>
        <w:spacing w:after="0"/>
        <w:jc w:val="center"/>
        <w:rPr>
          <w:b/>
        </w:rPr>
      </w:pPr>
      <w:r w:rsidRPr="00832C86">
        <w:rPr>
          <w:b/>
        </w:rPr>
        <w:t xml:space="preserve">МУНИЦИПАЛЬНОЕ ОБРАЗОВАНИЕ </w:t>
      </w:r>
    </w:p>
    <w:p w:rsidR="004D1AD2" w:rsidRPr="00832C86" w:rsidRDefault="004D1AD2" w:rsidP="004D1AD2">
      <w:pPr>
        <w:pStyle w:val="a7"/>
        <w:spacing w:after="0"/>
        <w:jc w:val="center"/>
        <w:rPr>
          <w:b/>
        </w:rPr>
      </w:pPr>
      <w:r w:rsidRPr="00832C86">
        <w:rPr>
          <w:b/>
        </w:rPr>
        <w:t>«ТЛЯРАТИНСКИЙ РАЙОН»</w:t>
      </w:r>
    </w:p>
    <w:p w:rsidR="004D1AD2" w:rsidRDefault="004D1AD2" w:rsidP="004D1AD2">
      <w:pPr>
        <w:pStyle w:val="a7"/>
        <w:tabs>
          <w:tab w:val="left" w:pos="900"/>
        </w:tabs>
        <w:spacing w:after="0"/>
        <w:rPr>
          <w:b/>
          <w:sz w:val="20"/>
          <w:szCs w:val="20"/>
        </w:rPr>
      </w:pPr>
    </w:p>
    <w:p w:rsidR="004D1AD2" w:rsidRDefault="004D1AD2" w:rsidP="004D1AD2">
      <w:pPr>
        <w:pStyle w:val="a7"/>
        <w:tabs>
          <w:tab w:val="left" w:pos="900"/>
        </w:tabs>
        <w:spacing w:after="0"/>
        <w:jc w:val="center"/>
        <w:rPr>
          <w:b/>
          <w:sz w:val="20"/>
          <w:szCs w:val="20"/>
        </w:rPr>
      </w:pPr>
      <w:r>
        <w:rPr>
          <w:b/>
          <w:sz w:val="20"/>
          <w:szCs w:val="20"/>
        </w:rPr>
        <w:t>Индекс 368420, Республика Дагестан,  Тляратинский  район, с.  Тлярата</w:t>
      </w:r>
      <w:r>
        <w:rPr>
          <w:b/>
          <w:color w:val="000000"/>
          <w:sz w:val="20"/>
          <w:szCs w:val="20"/>
        </w:rPr>
        <w:t xml:space="preserve"> тел: 89637982312</w:t>
      </w:r>
    </w:p>
    <w:p w:rsidR="004D1AD2" w:rsidRDefault="004D1AD2" w:rsidP="004D1AD2">
      <w:pPr>
        <w:rPr>
          <w:b/>
          <w:bCs/>
          <w:color w:val="000000"/>
          <w:spacing w:val="-1"/>
          <w:sz w:val="26"/>
          <w:szCs w:val="26"/>
        </w:rPr>
      </w:pPr>
    </w:p>
    <w:p w:rsidR="004D1AD2" w:rsidRDefault="0096152C" w:rsidP="004D1AD2">
      <w:pPr>
        <w:rPr>
          <w:b/>
          <w:bCs/>
          <w:color w:val="000000"/>
          <w:spacing w:val="-1"/>
          <w:sz w:val="26"/>
          <w:szCs w:val="26"/>
        </w:rPr>
      </w:pPr>
      <w:r w:rsidRPr="0096152C">
        <w:pict>
          <v:line id="_x0000_s1031" style="position:absolute;z-index:251670528" from="0,6.9pt" to="496.8pt,6.9pt" strokeweight="4.5pt">
            <v:stroke linestyle="thickThin"/>
          </v:line>
        </w:pict>
      </w:r>
    </w:p>
    <w:p w:rsidR="004D1AD2" w:rsidRDefault="004D1AD2" w:rsidP="004D1AD2">
      <w:pPr>
        <w:pStyle w:val="3"/>
        <w:jc w:val="center"/>
        <w:rPr>
          <w:b/>
          <w:sz w:val="24"/>
          <w:szCs w:val="24"/>
        </w:rPr>
      </w:pPr>
    </w:p>
    <w:p w:rsidR="004D1AD2" w:rsidRDefault="004D1AD2" w:rsidP="0056348F">
      <w:pPr>
        <w:pStyle w:val="3"/>
        <w:rPr>
          <w:b/>
          <w:sz w:val="24"/>
          <w:szCs w:val="24"/>
        </w:rPr>
      </w:pPr>
      <w:r>
        <w:rPr>
          <w:b/>
          <w:sz w:val="24"/>
          <w:szCs w:val="24"/>
        </w:rPr>
        <w:t xml:space="preserve">          </w:t>
      </w:r>
    </w:p>
    <w:p w:rsidR="004D1AD2" w:rsidRDefault="004D1AD2" w:rsidP="004D1AD2">
      <w:pPr>
        <w:pStyle w:val="3"/>
        <w:jc w:val="center"/>
        <w:rPr>
          <w:b/>
          <w:sz w:val="24"/>
          <w:szCs w:val="24"/>
        </w:rPr>
      </w:pPr>
    </w:p>
    <w:p w:rsidR="004D1AD2" w:rsidRDefault="0056348F" w:rsidP="00741F45">
      <w:pPr>
        <w:pStyle w:val="3"/>
        <w:tabs>
          <w:tab w:val="left" w:pos="7989"/>
        </w:tabs>
        <w:rPr>
          <w:b/>
          <w:sz w:val="24"/>
          <w:szCs w:val="24"/>
        </w:rPr>
      </w:pPr>
      <w:r>
        <w:rPr>
          <w:b/>
          <w:sz w:val="24"/>
          <w:szCs w:val="24"/>
        </w:rPr>
        <w:tab/>
      </w:r>
    </w:p>
    <w:p w:rsidR="004D1AD2" w:rsidRDefault="004D1AD2" w:rsidP="005A6711">
      <w:pPr>
        <w:pStyle w:val="3"/>
        <w:jc w:val="center"/>
        <w:rPr>
          <w:b/>
          <w:sz w:val="24"/>
          <w:szCs w:val="24"/>
        </w:rPr>
      </w:pPr>
      <w:r>
        <w:rPr>
          <w:b/>
          <w:sz w:val="24"/>
          <w:szCs w:val="24"/>
        </w:rPr>
        <w:t>РЕШЕНИЕ  №</w:t>
      </w:r>
      <w:r w:rsidR="00404BD1">
        <w:rPr>
          <w:b/>
          <w:sz w:val="24"/>
          <w:szCs w:val="24"/>
        </w:rPr>
        <w:t>0</w:t>
      </w:r>
      <w:r w:rsidR="009141B0">
        <w:rPr>
          <w:b/>
          <w:sz w:val="24"/>
          <w:szCs w:val="24"/>
        </w:rPr>
        <w:t>4</w:t>
      </w:r>
    </w:p>
    <w:p w:rsidR="000A177E" w:rsidRDefault="000A177E" w:rsidP="000A177E">
      <w:pPr>
        <w:pStyle w:val="3"/>
        <w:rPr>
          <w:sz w:val="24"/>
          <w:szCs w:val="24"/>
        </w:rPr>
      </w:pPr>
      <w:r>
        <w:rPr>
          <w:b/>
          <w:sz w:val="24"/>
          <w:szCs w:val="24"/>
        </w:rPr>
        <w:t>07.03.2018г                                                                                                              с.Тлярата</w:t>
      </w:r>
    </w:p>
    <w:p w:rsidR="004D1AD2" w:rsidRDefault="004D1AD2" w:rsidP="004D1AD2">
      <w:pPr>
        <w:pStyle w:val="3"/>
        <w:jc w:val="center"/>
        <w:rPr>
          <w:b/>
          <w:sz w:val="20"/>
        </w:rPr>
      </w:pPr>
    </w:p>
    <w:p w:rsidR="008C5113" w:rsidRDefault="00741F45" w:rsidP="004D1AD2">
      <w:pPr>
        <w:ind w:firstLine="709"/>
        <w:jc w:val="center"/>
        <w:rPr>
          <w:b/>
          <w:bCs/>
          <w:color w:val="000000"/>
          <w:sz w:val="28"/>
          <w:szCs w:val="28"/>
        </w:rPr>
      </w:pPr>
      <w:r w:rsidRPr="00741F45">
        <w:rPr>
          <w:b/>
          <w:sz w:val="28"/>
          <w:szCs w:val="28"/>
        </w:rPr>
        <w:t>О</w:t>
      </w:r>
      <w:r w:rsidR="000A177E">
        <w:rPr>
          <w:b/>
          <w:sz w:val="28"/>
          <w:szCs w:val="28"/>
        </w:rPr>
        <w:t xml:space="preserve"> принятии</w:t>
      </w:r>
      <w:r w:rsidRPr="00741F45">
        <w:rPr>
          <w:b/>
          <w:sz w:val="28"/>
          <w:szCs w:val="28"/>
        </w:rPr>
        <w:t xml:space="preserve"> решения</w:t>
      </w:r>
      <w:r>
        <w:rPr>
          <w:sz w:val="28"/>
          <w:szCs w:val="28"/>
        </w:rPr>
        <w:t xml:space="preserve"> </w:t>
      </w:r>
      <w:r w:rsidR="008C5113">
        <w:rPr>
          <w:sz w:val="28"/>
          <w:szCs w:val="28"/>
        </w:rPr>
        <w:t>«</w:t>
      </w:r>
      <w:r w:rsidR="008C5113">
        <w:rPr>
          <w:b/>
          <w:bCs/>
          <w:color w:val="000000"/>
          <w:sz w:val="28"/>
          <w:szCs w:val="28"/>
        </w:rPr>
        <w:t>О внесении изменений и дополнений в Устав</w:t>
      </w:r>
    </w:p>
    <w:p w:rsidR="008C5113" w:rsidRDefault="008C5113" w:rsidP="004D1AD2">
      <w:pPr>
        <w:ind w:firstLine="709"/>
        <w:jc w:val="center"/>
        <w:rPr>
          <w:color w:val="000000"/>
          <w:spacing w:val="4"/>
          <w:sz w:val="28"/>
          <w:szCs w:val="28"/>
        </w:rPr>
      </w:pPr>
      <w:r>
        <w:rPr>
          <w:b/>
          <w:sz w:val="28"/>
          <w:szCs w:val="28"/>
        </w:rPr>
        <w:t>муниципального района «Тляратинский  район»</w:t>
      </w:r>
    </w:p>
    <w:p w:rsidR="008C5113" w:rsidRDefault="008C5113" w:rsidP="008C5113">
      <w:pPr>
        <w:pStyle w:val="a6"/>
        <w:jc w:val="center"/>
        <w:rPr>
          <w:sz w:val="28"/>
          <w:szCs w:val="28"/>
        </w:rPr>
      </w:pPr>
    </w:p>
    <w:p w:rsidR="00287DEC" w:rsidRPr="00156F57" w:rsidRDefault="00287DEC" w:rsidP="00287DEC">
      <w:pPr>
        <w:ind w:firstLine="709"/>
        <w:rPr>
          <w:sz w:val="28"/>
          <w:szCs w:val="28"/>
        </w:rPr>
      </w:pPr>
      <w:r w:rsidRPr="00156F57">
        <w:rPr>
          <w:sz w:val="28"/>
          <w:szCs w:val="28"/>
        </w:rPr>
        <w:t>С целью приведения Устава муниципального района «Тляратинский район» в соответствие с Федеральным законом от 06.10.2003 № 131-ФЗ «Об общих принципах организации местного самоупр</w:t>
      </w:r>
      <w:r w:rsidR="005A6711" w:rsidRPr="00156F57">
        <w:rPr>
          <w:sz w:val="28"/>
          <w:szCs w:val="28"/>
        </w:rPr>
        <w:t>ав</w:t>
      </w:r>
      <w:r w:rsidR="00156F57" w:rsidRPr="00156F57">
        <w:rPr>
          <w:sz w:val="28"/>
          <w:szCs w:val="28"/>
        </w:rPr>
        <w:t>ления в Российской Федерации», в соответствии внесенных в Федеральный закон от 06.10.2003 №131-ФЗ «Об общих принципах организации местного самоуправления в Российской Федерации» Федеральными законами  от от 07.06.2017 № 107-ФЗ,</w:t>
      </w:r>
      <w:r w:rsidR="00156F57" w:rsidRPr="00156F57">
        <w:rPr>
          <w:bCs/>
          <w:sz w:val="28"/>
          <w:szCs w:val="28"/>
        </w:rPr>
        <w:t xml:space="preserve"> от 18.07.2017 №171-ФЗ,</w:t>
      </w:r>
      <w:r w:rsidR="00156F57" w:rsidRPr="00156F57">
        <w:rPr>
          <w:sz w:val="28"/>
          <w:szCs w:val="28"/>
        </w:rPr>
        <w:t xml:space="preserve"> от 26.07.2017 №202-ФЗ,</w:t>
      </w:r>
      <w:r w:rsidR="00156F57" w:rsidRPr="00156F57">
        <w:rPr>
          <w:bCs/>
          <w:u w:val="single"/>
        </w:rPr>
        <w:t xml:space="preserve"> </w:t>
      </w:r>
      <w:r w:rsidR="00156F57" w:rsidRPr="00156F57">
        <w:rPr>
          <w:bCs/>
          <w:sz w:val="28"/>
          <w:szCs w:val="28"/>
        </w:rPr>
        <w:t>от 29.07.2017 № 279-ФЗ, от 30.10.2017 № 299-ФЗ</w:t>
      </w:r>
      <w:r w:rsidR="00156F57" w:rsidRPr="00156F57">
        <w:rPr>
          <w:sz w:val="28"/>
          <w:szCs w:val="28"/>
        </w:rPr>
        <w:t xml:space="preserve">, от 05.12.2017 № 380-ФЗ, от 05.12.2017 № 389-ФЗ, от 05.12.2017 № 392-ФЗ, от 29.12.2017 № 455-ФЗ </w:t>
      </w:r>
      <w:r w:rsidR="005A6711" w:rsidRPr="00156F57">
        <w:rPr>
          <w:sz w:val="28"/>
          <w:szCs w:val="28"/>
        </w:rPr>
        <w:t xml:space="preserve">  </w:t>
      </w:r>
      <w:r w:rsidRPr="00156F57">
        <w:rPr>
          <w:sz w:val="28"/>
          <w:szCs w:val="28"/>
        </w:rPr>
        <w:t>Собрание депутатов муниципального района</w:t>
      </w:r>
      <w:r w:rsidRPr="00156F57">
        <w:rPr>
          <w:spacing w:val="-6"/>
          <w:sz w:val="28"/>
          <w:szCs w:val="28"/>
        </w:rPr>
        <w:t xml:space="preserve"> </w:t>
      </w:r>
      <w:r w:rsidRPr="00156F57">
        <w:rPr>
          <w:sz w:val="28"/>
          <w:szCs w:val="28"/>
        </w:rPr>
        <w:t xml:space="preserve">«Тляратинский район» </w:t>
      </w:r>
      <w:r w:rsidRPr="00156F57">
        <w:rPr>
          <w:b/>
          <w:sz w:val="28"/>
          <w:szCs w:val="28"/>
        </w:rPr>
        <w:t>решает:</w:t>
      </w:r>
    </w:p>
    <w:p w:rsidR="008C5113" w:rsidRPr="008C5113" w:rsidRDefault="008C5113" w:rsidP="008C5113">
      <w:pPr>
        <w:shd w:val="clear" w:color="auto" w:fill="FFFFFF"/>
        <w:tabs>
          <w:tab w:val="left" w:pos="900"/>
        </w:tabs>
        <w:ind w:firstLine="709"/>
        <w:jc w:val="center"/>
        <w:rPr>
          <w:b/>
          <w:spacing w:val="-6"/>
          <w:sz w:val="28"/>
          <w:szCs w:val="28"/>
        </w:rPr>
      </w:pPr>
    </w:p>
    <w:p w:rsidR="008C5113" w:rsidRPr="008C5113" w:rsidRDefault="008C5113" w:rsidP="008C5113">
      <w:pPr>
        <w:shd w:val="clear" w:color="auto" w:fill="FFFFFF"/>
        <w:tabs>
          <w:tab w:val="left" w:pos="900"/>
        </w:tabs>
        <w:ind w:firstLine="709"/>
        <w:rPr>
          <w:sz w:val="28"/>
          <w:szCs w:val="28"/>
        </w:rPr>
      </w:pPr>
      <w:r w:rsidRPr="008C5113">
        <w:rPr>
          <w:sz w:val="28"/>
          <w:szCs w:val="28"/>
          <w:lang w:val="en-US"/>
        </w:rPr>
        <w:t>I</w:t>
      </w:r>
      <w:r w:rsidRPr="008C5113">
        <w:rPr>
          <w:sz w:val="28"/>
          <w:szCs w:val="28"/>
        </w:rPr>
        <w:t>. Внести в Устав муниципального района «Тляратинский район» следующие изменения и дополнения:</w:t>
      </w:r>
    </w:p>
    <w:p w:rsidR="008C5113" w:rsidRPr="008C5113" w:rsidRDefault="008C5113" w:rsidP="008C5113">
      <w:pPr>
        <w:shd w:val="clear" w:color="auto" w:fill="FFFFFF"/>
        <w:tabs>
          <w:tab w:val="left" w:pos="900"/>
        </w:tabs>
        <w:ind w:firstLine="709"/>
        <w:rPr>
          <w:sz w:val="28"/>
          <w:szCs w:val="28"/>
        </w:rPr>
      </w:pPr>
    </w:p>
    <w:p w:rsidR="00E170A0" w:rsidRDefault="00E170A0" w:rsidP="00B80B55">
      <w:pPr>
        <w:autoSpaceDE w:val="0"/>
        <w:autoSpaceDN w:val="0"/>
        <w:adjustRightInd w:val="0"/>
        <w:jc w:val="both"/>
        <w:outlineLvl w:val="0"/>
        <w:rPr>
          <w:b/>
          <w:bCs/>
          <w:sz w:val="28"/>
          <w:szCs w:val="28"/>
        </w:rPr>
      </w:pPr>
    </w:p>
    <w:p w:rsidR="00AF3BDA" w:rsidRPr="00AF3BDA" w:rsidRDefault="00AA48EE" w:rsidP="00AA48EE">
      <w:pPr>
        <w:ind w:left="132"/>
        <w:jc w:val="both"/>
        <w:rPr>
          <w:b/>
          <w:bCs/>
          <w:sz w:val="28"/>
          <w:szCs w:val="28"/>
        </w:rPr>
      </w:pPr>
      <w:r>
        <w:rPr>
          <w:b/>
          <w:bCs/>
          <w:sz w:val="28"/>
          <w:szCs w:val="28"/>
        </w:rPr>
        <w:t xml:space="preserve">    1.</w:t>
      </w:r>
      <w:r w:rsidR="00AF3BDA">
        <w:rPr>
          <w:b/>
          <w:bCs/>
          <w:sz w:val="28"/>
          <w:szCs w:val="28"/>
        </w:rPr>
        <w:t>в с</w:t>
      </w:r>
      <w:r w:rsidR="00AF3BDA" w:rsidRPr="00AF3BDA">
        <w:rPr>
          <w:b/>
          <w:bCs/>
          <w:sz w:val="28"/>
          <w:szCs w:val="28"/>
        </w:rPr>
        <w:t xml:space="preserve">татье 1 (Муниципальное образование «Тляратинский район» и его статус) </w:t>
      </w:r>
    </w:p>
    <w:p w:rsidR="00E170A0" w:rsidRDefault="00AA48EE" w:rsidP="00B80B55">
      <w:pPr>
        <w:autoSpaceDE w:val="0"/>
        <w:autoSpaceDN w:val="0"/>
        <w:adjustRightInd w:val="0"/>
        <w:jc w:val="both"/>
        <w:outlineLvl w:val="0"/>
        <w:rPr>
          <w:bCs/>
          <w:sz w:val="28"/>
          <w:szCs w:val="28"/>
        </w:rPr>
      </w:pPr>
      <w:r>
        <w:rPr>
          <w:b/>
          <w:bCs/>
          <w:sz w:val="28"/>
          <w:szCs w:val="28"/>
        </w:rPr>
        <w:t xml:space="preserve">      </w:t>
      </w:r>
      <w:r w:rsidR="00AF3BDA" w:rsidRPr="00AA48EE">
        <w:rPr>
          <w:bCs/>
          <w:sz w:val="28"/>
          <w:szCs w:val="28"/>
        </w:rPr>
        <w:t xml:space="preserve">в части 1 статьи </w:t>
      </w:r>
      <w:r w:rsidRPr="00AA48EE">
        <w:rPr>
          <w:bCs/>
          <w:sz w:val="28"/>
          <w:szCs w:val="28"/>
        </w:rPr>
        <w:t>слова</w:t>
      </w:r>
      <w:r>
        <w:rPr>
          <w:b/>
          <w:bCs/>
          <w:sz w:val="28"/>
          <w:szCs w:val="28"/>
        </w:rPr>
        <w:t xml:space="preserve"> « и границах» </w:t>
      </w:r>
      <w:r w:rsidRPr="00AA48EE">
        <w:rPr>
          <w:bCs/>
          <w:sz w:val="28"/>
          <w:szCs w:val="28"/>
        </w:rPr>
        <w:t>исключить</w:t>
      </w:r>
    </w:p>
    <w:p w:rsidR="00A339BD" w:rsidRDefault="00A339BD" w:rsidP="00B80B55">
      <w:pPr>
        <w:autoSpaceDE w:val="0"/>
        <w:autoSpaceDN w:val="0"/>
        <w:adjustRightInd w:val="0"/>
        <w:jc w:val="both"/>
        <w:outlineLvl w:val="0"/>
        <w:rPr>
          <w:bCs/>
          <w:sz w:val="28"/>
          <w:szCs w:val="28"/>
        </w:rPr>
      </w:pPr>
    </w:p>
    <w:p w:rsidR="00A339BD" w:rsidRDefault="00A339BD" w:rsidP="00B80B55">
      <w:pPr>
        <w:autoSpaceDE w:val="0"/>
        <w:autoSpaceDN w:val="0"/>
        <w:adjustRightInd w:val="0"/>
        <w:jc w:val="both"/>
        <w:outlineLvl w:val="0"/>
        <w:rPr>
          <w:b/>
          <w:bCs/>
          <w:sz w:val="28"/>
          <w:szCs w:val="28"/>
        </w:rPr>
      </w:pPr>
      <w:r>
        <w:rPr>
          <w:bCs/>
          <w:sz w:val="28"/>
          <w:szCs w:val="28"/>
        </w:rPr>
        <w:t xml:space="preserve">      </w:t>
      </w:r>
      <w:r w:rsidRPr="00A339BD">
        <w:rPr>
          <w:b/>
          <w:bCs/>
          <w:sz w:val="28"/>
          <w:szCs w:val="28"/>
        </w:rPr>
        <w:t>2.в статье 6 Вопросы местного значения муниципального района)</w:t>
      </w:r>
    </w:p>
    <w:p w:rsidR="00A339BD" w:rsidRDefault="00A339BD" w:rsidP="00B80B55">
      <w:pPr>
        <w:autoSpaceDE w:val="0"/>
        <w:autoSpaceDN w:val="0"/>
        <w:adjustRightInd w:val="0"/>
        <w:jc w:val="both"/>
        <w:outlineLvl w:val="0"/>
        <w:rPr>
          <w:b/>
          <w:bCs/>
          <w:sz w:val="28"/>
          <w:szCs w:val="28"/>
        </w:rPr>
      </w:pPr>
    </w:p>
    <w:p w:rsidR="00A339BD" w:rsidRDefault="00A339BD" w:rsidP="00B80B55">
      <w:pPr>
        <w:autoSpaceDE w:val="0"/>
        <w:autoSpaceDN w:val="0"/>
        <w:adjustRightInd w:val="0"/>
        <w:jc w:val="both"/>
        <w:outlineLvl w:val="0"/>
        <w:rPr>
          <w:b/>
          <w:bCs/>
          <w:sz w:val="28"/>
          <w:szCs w:val="28"/>
        </w:rPr>
      </w:pPr>
      <w:r>
        <w:rPr>
          <w:b/>
          <w:bCs/>
          <w:sz w:val="28"/>
          <w:szCs w:val="28"/>
        </w:rPr>
        <w:t>Дополнить частью 1.2.следующего содержания:</w:t>
      </w:r>
    </w:p>
    <w:p w:rsidR="00A339BD" w:rsidRPr="00A339BD" w:rsidRDefault="00A339BD" w:rsidP="00B80B55">
      <w:pPr>
        <w:autoSpaceDE w:val="0"/>
        <w:autoSpaceDN w:val="0"/>
        <w:adjustRightInd w:val="0"/>
        <w:jc w:val="both"/>
        <w:outlineLvl w:val="0"/>
        <w:rPr>
          <w:b/>
          <w:bCs/>
          <w:sz w:val="28"/>
          <w:szCs w:val="28"/>
        </w:rPr>
      </w:pPr>
    </w:p>
    <w:p w:rsidR="00A339BD" w:rsidRPr="00A339BD" w:rsidRDefault="00A339BD" w:rsidP="00A339BD">
      <w:pPr>
        <w:jc w:val="both"/>
        <w:rPr>
          <w:sz w:val="24"/>
          <w:szCs w:val="24"/>
        </w:rPr>
      </w:pPr>
      <w:r w:rsidRPr="00A339BD">
        <w:rPr>
          <w:sz w:val="24"/>
          <w:szCs w:val="24"/>
        </w:rPr>
        <w:t xml:space="preserve">«1.2.осуществление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w:t>
      </w:r>
      <w:r w:rsidRPr="00A339BD">
        <w:rPr>
          <w:sz w:val="24"/>
          <w:szCs w:val="24"/>
        </w:rPr>
        <w:lastRenderedPageBreak/>
        <w:t xml:space="preserve">определенных для нее в схеме теплоснабжения в пределах полномочий, установленных Федеральным законом "О теплоснабжении."; </w:t>
      </w:r>
    </w:p>
    <w:p w:rsidR="00E170A0" w:rsidRPr="00A339BD" w:rsidRDefault="00E170A0" w:rsidP="00B80B55">
      <w:pPr>
        <w:autoSpaceDE w:val="0"/>
        <w:autoSpaceDN w:val="0"/>
        <w:adjustRightInd w:val="0"/>
        <w:jc w:val="both"/>
        <w:outlineLvl w:val="0"/>
        <w:rPr>
          <w:b/>
          <w:bCs/>
          <w:sz w:val="24"/>
          <w:szCs w:val="24"/>
        </w:rPr>
      </w:pPr>
    </w:p>
    <w:p w:rsidR="00B80B55" w:rsidRPr="00B80B55" w:rsidRDefault="00A339BD" w:rsidP="00B80B55">
      <w:pPr>
        <w:autoSpaceDE w:val="0"/>
        <w:autoSpaceDN w:val="0"/>
        <w:adjustRightInd w:val="0"/>
        <w:jc w:val="both"/>
        <w:outlineLvl w:val="0"/>
        <w:rPr>
          <w:b/>
          <w:sz w:val="28"/>
          <w:szCs w:val="28"/>
        </w:rPr>
      </w:pPr>
      <w:r>
        <w:rPr>
          <w:b/>
          <w:bCs/>
          <w:sz w:val="28"/>
          <w:szCs w:val="28"/>
        </w:rPr>
        <w:t xml:space="preserve">    3</w:t>
      </w:r>
      <w:r w:rsidR="008D6A1B">
        <w:rPr>
          <w:b/>
          <w:bCs/>
          <w:sz w:val="28"/>
          <w:szCs w:val="28"/>
        </w:rPr>
        <w:t>.</w:t>
      </w:r>
      <w:r w:rsidR="00D201F7">
        <w:rPr>
          <w:b/>
          <w:bCs/>
          <w:sz w:val="28"/>
          <w:szCs w:val="28"/>
        </w:rPr>
        <w:t>в</w:t>
      </w:r>
      <w:r w:rsidR="00B80B55">
        <w:rPr>
          <w:b/>
          <w:bCs/>
          <w:sz w:val="28"/>
          <w:szCs w:val="28"/>
        </w:rPr>
        <w:t xml:space="preserve"> </w:t>
      </w:r>
      <w:r w:rsidR="008D6A1B" w:rsidRPr="00B80B55">
        <w:rPr>
          <w:b/>
          <w:bCs/>
          <w:sz w:val="28"/>
          <w:szCs w:val="28"/>
        </w:rPr>
        <w:t>статье</w:t>
      </w:r>
      <w:r w:rsidR="00B80B55">
        <w:rPr>
          <w:b/>
          <w:bCs/>
          <w:sz w:val="28"/>
          <w:szCs w:val="28"/>
        </w:rPr>
        <w:t xml:space="preserve"> </w:t>
      </w:r>
      <w:r w:rsidR="00B80B55" w:rsidRPr="00B80B55">
        <w:rPr>
          <w:b/>
          <w:sz w:val="28"/>
          <w:szCs w:val="28"/>
        </w:rPr>
        <w:t>7 (Права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rsidR="00B80B55" w:rsidRPr="00B80B55" w:rsidRDefault="00B80B55" w:rsidP="00B80B55">
      <w:pPr>
        <w:autoSpaceDE w:val="0"/>
        <w:autoSpaceDN w:val="0"/>
        <w:adjustRightInd w:val="0"/>
        <w:ind w:firstLine="540"/>
        <w:jc w:val="both"/>
        <w:outlineLvl w:val="0"/>
        <w:rPr>
          <w:b/>
          <w:sz w:val="28"/>
          <w:szCs w:val="28"/>
        </w:rPr>
      </w:pPr>
    </w:p>
    <w:p w:rsidR="00741F45" w:rsidRDefault="008D72B2" w:rsidP="00741F45">
      <w:pPr>
        <w:autoSpaceDE w:val="0"/>
        <w:autoSpaceDN w:val="0"/>
        <w:adjustRightInd w:val="0"/>
        <w:jc w:val="both"/>
        <w:rPr>
          <w:b/>
          <w:sz w:val="28"/>
          <w:szCs w:val="28"/>
        </w:rPr>
      </w:pPr>
      <w:r>
        <w:rPr>
          <w:b/>
          <w:sz w:val="28"/>
          <w:szCs w:val="28"/>
        </w:rPr>
        <w:t xml:space="preserve"> </w:t>
      </w:r>
      <w:r w:rsidR="00AA48EE" w:rsidRPr="00AA48EE">
        <w:rPr>
          <w:b/>
          <w:sz w:val="28"/>
          <w:szCs w:val="28"/>
        </w:rPr>
        <w:t>а)</w:t>
      </w:r>
      <w:hyperlink r:id="rId7" w:history="1">
        <w:r w:rsidR="00B80B55" w:rsidRPr="00AA48EE">
          <w:rPr>
            <w:b/>
            <w:sz w:val="28"/>
            <w:szCs w:val="28"/>
          </w:rPr>
          <w:t xml:space="preserve">часть 1 статьи </w:t>
        </w:r>
      </w:hyperlink>
      <w:r w:rsidR="00B80B55" w:rsidRPr="00AA48EE">
        <w:rPr>
          <w:b/>
          <w:sz w:val="28"/>
          <w:szCs w:val="28"/>
        </w:rPr>
        <w:t xml:space="preserve"> </w:t>
      </w:r>
      <w:r w:rsidR="00AE05E7" w:rsidRPr="00AA48EE">
        <w:rPr>
          <w:b/>
          <w:sz w:val="28"/>
          <w:szCs w:val="28"/>
        </w:rPr>
        <w:t>дополнить пунктом 14</w:t>
      </w:r>
      <w:r w:rsidR="00B80B55" w:rsidRPr="00AA48EE">
        <w:rPr>
          <w:b/>
          <w:sz w:val="28"/>
          <w:szCs w:val="28"/>
        </w:rPr>
        <w:t xml:space="preserve"> следующего содержания:</w:t>
      </w:r>
    </w:p>
    <w:p w:rsidR="00B80B55" w:rsidRDefault="00AE05E7" w:rsidP="00741F45">
      <w:pPr>
        <w:autoSpaceDE w:val="0"/>
        <w:autoSpaceDN w:val="0"/>
        <w:adjustRightInd w:val="0"/>
        <w:jc w:val="both"/>
        <w:rPr>
          <w:sz w:val="24"/>
          <w:szCs w:val="24"/>
        </w:rPr>
      </w:pPr>
      <w:r>
        <w:rPr>
          <w:sz w:val="24"/>
          <w:szCs w:val="24"/>
        </w:rPr>
        <w:t>"14</w:t>
      </w:r>
      <w:r w:rsidR="00B80B55" w:rsidRPr="00B80B55">
        <w:rPr>
          <w:sz w:val="24"/>
          <w:szCs w:val="24"/>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1F45" w:rsidRDefault="00AA48EE" w:rsidP="00741F45">
      <w:pPr>
        <w:autoSpaceDE w:val="0"/>
        <w:autoSpaceDN w:val="0"/>
        <w:adjustRightInd w:val="0"/>
        <w:jc w:val="both"/>
        <w:rPr>
          <w:b/>
          <w:sz w:val="28"/>
          <w:szCs w:val="28"/>
        </w:rPr>
      </w:pPr>
      <w:r w:rsidRPr="00AA48EE">
        <w:rPr>
          <w:b/>
          <w:sz w:val="28"/>
          <w:szCs w:val="28"/>
        </w:rPr>
        <w:t>б)</w:t>
      </w:r>
      <w:hyperlink r:id="rId8" w:history="1">
        <w:r w:rsidR="000D4C3A" w:rsidRPr="00AA48EE">
          <w:rPr>
            <w:b/>
            <w:sz w:val="28"/>
            <w:szCs w:val="28"/>
          </w:rPr>
          <w:t xml:space="preserve">пункт 15 части 1 статьи </w:t>
        </w:r>
      </w:hyperlink>
      <w:r w:rsidR="000D4C3A" w:rsidRPr="00AA48EE">
        <w:rPr>
          <w:b/>
          <w:sz w:val="28"/>
          <w:szCs w:val="28"/>
        </w:rPr>
        <w:t xml:space="preserve"> изложить в следующей редакции:</w:t>
      </w:r>
    </w:p>
    <w:p w:rsidR="00B80B55" w:rsidRDefault="000D4C3A" w:rsidP="00741F45">
      <w:pPr>
        <w:autoSpaceDE w:val="0"/>
        <w:autoSpaceDN w:val="0"/>
        <w:adjustRightInd w:val="0"/>
        <w:ind w:left="284" w:hanging="284"/>
        <w:jc w:val="both"/>
        <w:rPr>
          <w:sz w:val="24"/>
          <w:szCs w:val="24"/>
        </w:rPr>
      </w:pPr>
      <w:r>
        <w:rPr>
          <w:sz w:val="24"/>
          <w:szCs w:val="24"/>
        </w:rPr>
        <w:t>"15</w:t>
      </w:r>
      <w:r w:rsidRPr="000D4C3A">
        <w:rPr>
          <w:sz w:val="24"/>
          <w:szCs w:val="24"/>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w:t>
      </w:r>
      <w:r>
        <w:rPr>
          <w:sz w:val="24"/>
          <w:szCs w:val="24"/>
        </w:rPr>
        <w:t>ствии с федеральными законами.;"</w:t>
      </w:r>
    </w:p>
    <w:p w:rsidR="00825F1D" w:rsidRDefault="00825F1D" w:rsidP="00741F45">
      <w:pPr>
        <w:autoSpaceDE w:val="0"/>
        <w:autoSpaceDN w:val="0"/>
        <w:adjustRightInd w:val="0"/>
        <w:ind w:left="284" w:hanging="284"/>
        <w:jc w:val="both"/>
        <w:rPr>
          <w:sz w:val="24"/>
          <w:szCs w:val="24"/>
        </w:rPr>
      </w:pPr>
    </w:p>
    <w:p w:rsidR="00825F1D" w:rsidRPr="00825F1D" w:rsidRDefault="00825F1D" w:rsidP="00825F1D">
      <w:pPr>
        <w:autoSpaceDE w:val="0"/>
        <w:autoSpaceDN w:val="0"/>
        <w:adjustRightInd w:val="0"/>
        <w:ind w:left="284" w:hanging="284"/>
        <w:jc w:val="center"/>
        <w:rPr>
          <w:color w:val="FF0000"/>
          <w:sz w:val="28"/>
          <w:szCs w:val="28"/>
        </w:rPr>
      </w:pPr>
      <w:r w:rsidRPr="00825F1D">
        <w:rPr>
          <w:color w:val="FF0000"/>
          <w:sz w:val="28"/>
          <w:szCs w:val="28"/>
        </w:rPr>
        <w:t>(вступает в силу с 06.03.2018 года)</w:t>
      </w:r>
    </w:p>
    <w:p w:rsidR="00B80B55" w:rsidRDefault="00B80B55" w:rsidP="00446F4E">
      <w:pPr>
        <w:autoSpaceDE w:val="0"/>
        <w:autoSpaceDN w:val="0"/>
        <w:adjustRightInd w:val="0"/>
        <w:jc w:val="both"/>
        <w:outlineLvl w:val="0"/>
        <w:rPr>
          <w:b/>
          <w:bCs/>
          <w:sz w:val="28"/>
          <w:szCs w:val="28"/>
        </w:rPr>
      </w:pPr>
    </w:p>
    <w:p w:rsidR="00446F4E" w:rsidRPr="00AB6ACE" w:rsidRDefault="00A339BD" w:rsidP="00446F4E">
      <w:pPr>
        <w:autoSpaceDE w:val="0"/>
        <w:autoSpaceDN w:val="0"/>
        <w:adjustRightInd w:val="0"/>
        <w:jc w:val="both"/>
        <w:outlineLvl w:val="0"/>
        <w:rPr>
          <w:b/>
          <w:bCs/>
          <w:sz w:val="28"/>
          <w:szCs w:val="28"/>
        </w:rPr>
      </w:pPr>
      <w:r>
        <w:rPr>
          <w:b/>
          <w:bCs/>
          <w:sz w:val="28"/>
          <w:szCs w:val="28"/>
        </w:rPr>
        <w:t>4.</w:t>
      </w:r>
      <w:r w:rsidR="00446F4E">
        <w:rPr>
          <w:b/>
          <w:bCs/>
          <w:sz w:val="28"/>
          <w:szCs w:val="28"/>
        </w:rPr>
        <w:t>в статье 8</w:t>
      </w:r>
      <w:r w:rsidR="00AA48EE">
        <w:rPr>
          <w:b/>
          <w:bCs/>
          <w:sz w:val="28"/>
          <w:szCs w:val="28"/>
        </w:rPr>
        <w:t xml:space="preserve"> </w:t>
      </w:r>
      <w:r w:rsidR="00446F4E" w:rsidRPr="00AB6ACE">
        <w:rPr>
          <w:b/>
          <w:bCs/>
          <w:sz w:val="28"/>
          <w:szCs w:val="28"/>
        </w:rPr>
        <w:t>(Полномочия органов местного самоуправления по решению вопросов местного значения)</w:t>
      </w:r>
    </w:p>
    <w:p w:rsidR="00446F4E" w:rsidRDefault="00446F4E" w:rsidP="00446F4E">
      <w:pPr>
        <w:autoSpaceDE w:val="0"/>
        <w:autoSpaceDN w:val="0"/>
        <w:adjustRightInd w:val="0"/>
        <w:jc w:val="both"/>
        <w:rPr>
          <w:b/>
          <w:sz w:val="24"/>
          <w:szCs w:val="24"/>
        </w:rPr>
      </w:pPr>
      <w:r>
        <w:rPr>
          <w:sz w:val="24"/>
          <w:szCs w:val="24"/>
        </w:rPr>
        <w:t xml:space="preserve">  </w:t>
      </w:r>
      <w:r w:rsidR="00D4327D" w:rsidRPr="00446F4E">
        <w:rPr>
          <w:b/>
          <w:sz w:val="24"/>
          <w:szCs w:val="24"/>
        </w:rPr>
        <w:t xml:space="preserve">а) </w:t>
      </w:r>
      <w:hyperlink r:id="rId9" w:history="1">
        <w:r w:rsidR="00D4327D" w:rsidRPr="00446F4E">
          <w:rPr>
            <w:b/>
            <w:sz w:val="24"/>
            <w:szCs w:val="24"/>
          </w:rPr>
          <w:t>дополнить</w:t>
        </w:r>
      </w:hyperlink>
      <w:r w:rsidR="00D4327D" w:rsidRPr="00446F4E">
        <w:rPr>
          <w:b/>
          <w:sz w:val="24"/>
          <w:szCs w:val="24"/>
        </w:rPr>
        <w:t xml:space="preserve"> пунктом 4.1 следующего содержания:</w:t>
      </w:r>
    </w:p>
    <w:p w:rsidR="00D4327D" w:rsidRPr="00D4327D" w:rsidRDefault="00B80B55" w:rsidP="00446F4E">
      <w:pPr>
        <w:autoSpaceDE w:val="0"/>
        <w:autoSpaceDN w:val="0"/>
        <w:adjustRightInd w:val="0"/>
        <w:jc w:val="both"/>
        <w:rPr>
          <w:sz w:val="24"/>
          <w:szCs w:val="24"/>
        </w:rPr>
      </w:pPr>
      <w:r>
        <w:rPr>
          <w:sz w:val="24"/>
          <w:szCs w:val="24"/>
        </w:rPr>
        <w:t>"4.1</w:t>
      </w:r>
      <w:r w:rsidR="00D4327D" w:rsidRPr="00D4327D">
        <w:rPr>
          <w:sz w:val="24"/>
          <w:szCs w:val="24"/>
        </w:rPr>
        <w:t xml:space="preserve">) полномочиями в сфере стратегического планирования, предусмотренными Федеральным </w:t>
      </w:r>
      <w:hyperlink r:id="rId10" w:history="1">
        <w:r w:rsidR="00D4327D" w:rsidRPr="00D4327D">
          <w:rPr>
            <w:sz w:val="24"/>
            <w:szCs w:val="24"/>
          </w:rPr>
          <w:t>законом</w:t>
        </w:r>
      </w:hyperlink>
      <w:r w:rsidR="00D4327D" w:rsidRPr="00D4327D">
        <w:rPr>
          <w:sz w:val="24"/>
          <w:szCs w:val="24"/>
        </w:rPr>
        <w:t xml:space="preserve"> от 28 июня 2014 года N 172-ФЗ "О стратегическом планиро</w:t>
      </w:r>
      <w:r w:rsidR="00446F4E">
        <w:rPr>
          <w:sz w:val="24"/>
          <w:szCs w:val="24"/>
        </w:rPr>
        <w:t>вании в Российской Федерации"</w:t>
      </w:r>
    </w:p>
    <w:p w:rsidR="00D4327D" w:rsidRPr="00D4327D" w:rsidRDefault="00D4327D" w:rsidP="00D4327D">
      <w:pPr>
        <w:autoSpaceDE w:val="0"/>
        <w:autoSpaceDN w:val="0"/>
        <w:adjustRightInd w:val="0"/>
        <w:ind w:firstLine="540"/>
        <w:jc w:val="both"/>
        <w:rPr>
          <w:bCs/>
          <w:sz w:val="24"/>
          <w:szCs w:val="24"/>
        </w:rPr>
      </w:pPr>
    </w:p>
    <w:p w:rsidR="00D4327D" w:rsidRPr="000D4C3A" w:rsidRDefault="00D4327D" w:rsidP="00446F4E">
      <w:pPr>
        <w:autoSpaceDE w:val="0"/>
        <w:autoSpaceDN w:val="0"/>
        <w:adjustRightInd w:val="0"/>
        <w:jc w:val="both"/>
        <w:rPr>
          <w:b/>
          <w:bCs/>
          <w:sz w:val="24"/>
          <w:szCs w:val="24"/>
        </w:rPr>
      </w:pPr>
      <w:r w:rsidRPr="000D4C3A">
        <w:rPr>
          <w:b/>
          <w:bCs/>
          <w:sz w:val="24"/>
          <w:szCs w:val="24"/>
        </w:rPr>
        <w:t>б)</w:t>
      </w:r>
      <w:r w:rsidR="00B80B55" w:rsidRPr="000D4C3A">
        <w:rPr>
          <w:b/>
          <w:bCs/>
          <w:sz w:val="24"/>
          <w:szCs w:val="24"/>
        </w:rPr>
        <w:t xml:space="preserve">пункт </w:t>
      </w:r>
      <w:hyperlink r:id="rId11" w:history="1">
        <w:r w:rsidR="00446F4E" w:rsidRPr="000D4C3A">
          <w:rPr>
            <w:b/>
            <w:bCs/>
            <w:sz w:val="24"/>
            <w:szCs w:val="24"/>
          </w:rPr>
          <w:t>8</w:t>
        </w:r>
      </w:hyperlink>
      <w:r w:rsidRPr="000D4C3A">
        <w:rPr>
          <w:b/>
          <w:bCs/>
          <w:sz w:val="24"/>
          <w:szCs w:val="24"/>
        </w:rPr>
        <w:t xml:space="preserve"> изложить в следующей редакции:</w:t>
      </w:r>
    </w:p>
    <w:p w:rsidR="00BB2347" w:rsidRDefault="00446F4E" w:rsidP="005E4955">
      <w:pPr>
        <w:autoSpaceDE w:val="0"/>
        <w:autoSpaceDN w:val="0"/>
        <w:adjustRightInd w:val="0"/>
        <w:spacing w:before="220"/>
        <w:jc w:val="both"/>
      </w:pPr>
      <w:r>
        <w:rPr>
          <w:bCs/>
          <w:sz w:val="24"/>
          <w:szCs w:val="24"/>
        </w:rPr>
        <w:t>"8</w:t>
      </w:r>
      <w:r w:rsidR="00D4327D" w:rsidRPr="00D4327D">
        <w:rPr>
          <w:bCs/>
          <w:sz w:val="24"/>
          <w:szCs w:val="24"/>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w:t>
      </w:r>
      <w:r>
        <w:rPr>
          <w:bCs/>
          <w:sz w:val="24"/>
          <w:szCs w:val="24"/>
        </w:rPr>
        <w:t>ельством Российской Федерации;"</w:t>
      </w:r>
    </w:p>
    <w:p w:rsidR="008C5113" w:rsidRPr="008C5113" w:rsidRDefault="008C5113" w:rsidP="008C5113">
      <w:pPr>
        <w:autoSpaceDE w:val="0"/>
        <w:autoSpaceDN w:val="0"/>
        <w:adjustRightInd w:val="0"/>
        <w:ind w:firstLine="709"/>
        <w:rPr>
          <w:bCs/>
          <w:color w:val="000000"/>
          <w:sz w:val="28"/>
          <w:szCs w:val="28"/>
        </w:rPr>
      </w:pPr>
    </w:p>
    <w:p w:rsidR="008C5113" w:rsidRPr="008E1C80" w:rsidRDefault="00A339BD" w:rsidP="000105CE">
      <w:pPr>
        <w:autoSpaceDE w:val="0"/>
        <w:autoSpaceDN w:val="0"/>
        <w:adjustRightInd w:val="0"/>
        <w:rPr>
          <w:bCs/>
          <w:sz w:val="28"/>
          <w:szCs w:val="28"/>
        </w:rPr>
      </w:pPr>
      <w:r>
        <w:rPr>
          <w:b/>
          <w:bCs/>
          <w:sz w:val="28"/>
          <w:szCs w:val="28"/>
        </w:rPr>
        <w:t>5</w:t>
      </w:r>
      <w:r w:rsidR="008C5113" w:rsidRPr="008C5113">
        <w:rPr>
          <w:b/>
          <w:bCs/>
          <w:sz w:val="28"/>
          <w:szCs w:val="28"/>
        </w:rPr>
        <w:t>.в статье 16</w:t>
      </w:r>
      <w:r w:rsidR="008E1C80">
        <w:rPr>
          <w:b/>
          <w:bCs/>
          <w:sz w:val="28"/>
          <w:szCs w:val="28"/>
        </w:rPr>
        <w:t xml:space="preserve"> </w:t>
      </w:r>
      <w:r w:rsidR="008E1C80" w:rsidRPr="008E1C80">
        <w:rPr>
          <w:bCs/>
          <w:sz w:val="28"/>
          <w:szCs w:val="28"/>
        </w:rPr>
        <w:t>(Публичные слушания)</w:t>
      </w:r>
    </w:p>
    <w:p w:rsidR="000D4C3A" w:rsidRPr="00E34681" w:rsidRDefault="00E34681" w:rsidP="00CE7461">
      <w:pPr>
        <w:autoSpaceDE w:val="0"/>
        <w:autoSpaceDN w:val="0"/>
        <w:adjustRightInd w:val="0"/>
        <w:jc w:val="both"/>
        <w:rPr>
          <w:b/>
          <w:bCs/>
          <w:sz w:val="28"/>
          <w:szCs w:val="28"/>
        </w:rPr>
      </w:pPr>
      <w:r w:rsidRPr="00E34681">
        <w:rPr>
          <w:b/>
          <w:bCs/>
          <w:sz w:val="28"/>
          <w:szCs w:val="28"/>
        </w:rPr>
        <w:t>а</w:t>
      </w:r>
      <w:r w:rsidR="000D4C3A" w:rsidRPr="00E34681">
        <w:rPr>
          <w:b/>
          <w:bCs/>
          <w:sz w:val="28"/>
          <w:szCs w:val="28"/>
        </w:rPr>
        <w:t xml:space="preserve">) </w:t>
      </w:r>
      <w:hyperlink r:id="rId12" w:history="1">
        <w:r w:rsidR="000D4C3A" w:rsidRPr="00E34681">
          <w:rPr>
            <w:b/>
            <w:bCs/>
            <w:sz w:val="28"/>
            <w:szCs w:val="28"/>
          </w:rPr>
          <w:t>наименование</w:t>
        </w:r>
      </w:hyperlink>
      <w:r w:rsidR="000D4C3A" w:rsidRPr="00E34681">
        <w:rPr>
          <w:b/>
          <w:bCs/>
          <w:sz w:val="28"/>
          <w:szCs w:val="28"/>
        </w:rPr>
        <w:t xml:space="preserve"> изложить в следующей редакции:</w:t>
      </w:r>
    </w:p>
    <w:p w:rsidR="000D4C3A" w:rsidRDefault="00CE7461" w:rsidP="00CE7461">
      <w:pPr>
        <w:autoSpaceDE w:val="0"/>
        <w:autoSpaceDN w:val="0"/>
        <w:adjustRightInd w:val="0"/>
        <w:spacing w:before="240"/>
        <w:jc w:val="both"/>
        <w:rPr>
          <w:b/>
          <w:bCs/>
          <w:sz w:val="24"/>
          <w:szCs w:val="24"/>
        </w:rPr>
      </w:pPr>
      <w:r>
        <w:rPr>
          <w:b/>
          <w:bCs/>
          <w:sz w:val="24"/>
          <w:szCs w:val="24"/>
        </w:rPr>
        <w:t>"Статья 16</w:t>
      </w:r>
      <w:r w:rsidR="000D4C3A" w:rsidRPr="00CE7461">
        <w:rPr>
          <w:b/>
          <w:bCs/>
          <w:sz w:val="24"/>
          <w:szCs w:val="24"/>
        </w:rPr>
        <w:t>. Публичные слушания, общественные обсуждения";</w:t>
      </w:r>
    </w:p>
    <w:p w:rsidR="006539AC" w:rsidRPr="00E34681" w:rsidRDefault="00E34681" w:rsidP="006539AC">
      <w:pPr>
        <w:autoSpaceDE w:val="0"/>
        <w:autoSpaceDN w:val="0"/>
        <w:adjustRightInd w:val="0"/>
        <w:spacing w:before="240"/>
        <w:jc w:val="both"/>
        <w:rPr>
          <w:b/>
          <w:bCs/>
          <w:sz w:val="28"/>
          <w:szCs w:val="28"/>
        </w:rPr>
      </w:pPr>
      <w:r w:rsidRPr="00E34681">
        <w:rPr>
          <w:b/>
          <w:bCs/>
          <w:sz w:val="28"/>
          <w:szCs w:val="28"/>
        </w:rPr>
        <w:t>б</w:t>
      </w:r>
      <w:r w:rsidR="006539AC" w:rsidRPr="00E34681">
        <w:rPr>
          <w:b/>
          <w:bCs/>
          <w:sz w:val="28"/>
          <w:szCs w:val="28"/>
        </w:rPr>
        <w:t xml:space="preserve">)  </w:t>
      </w:r>
      <w:hyperlink r:id="rId13" w:history="1">
        <w:r w:rsidR="006539AC" w:rsidRPr="00E34681">
          <w:rPr>
            <w:b/>
            <w:bCs/>
            <w:sz w:val="28"/>
            <w:szCs w:val="28"/>
          </w:rPr>
          <w:t xml:space="preserve">часть </w:t>
        </w:r>
        <w:r>
          <w:rPr>
            <w:b/>
            <w:bCs/>
            <w:sz w:val="28"/>
            <w:szCs w:val="28"/>
          </w:rPr>
          <w:t>3</w:t>
        </w:r>
      </w:hyperlink>
      <w:r w:rsidR="006539AC" w:rsidRPr="00E34681">
        <w:rPr>
          <w:b/>
          <w:bCs/>
          <w:sz w:val="28"/>
          <w:szCs w:val="28"/>
        </w:rPr>
        <w:t xml:space="preserve"> изложить в следующей редакции:</w:t>
      </w:r>
    </w:p>
    <w:p w:rsidR="009F03A2" w:rsidRDefault="009F03A2" w:rsidP="00CE7461">
      <w:pPr>
        <w:autoSpaceDE w:val="0"/>
        <w:autoSpaceDN w:val="0"/>
        <w:adjustRightInd w:val="0"/>
        <w:spacing w:before="240"/>
        <w:jc w:val="both"/>
        <w:rPr>
          <w:b/>
          <w:bCs/>
          <w:sz w:val="24"/>
          <w:szCs w:val="24"/>
        </w:rPr>
      </w:pPr>
    </w:p>
    <w:p w:rsidR="009F03A2" w:rsidRPr="006539AC" w:rsidRDefault="006539AC" w:rsidP="006539AC">
      <w:pPr>
        <w:autoSpaceDE w:val="0"/>
        <w:autoSpaceDN w:val="0"/>
        <w:adjustRightInd w:val="0"/>
        <w:jc w:val="both"/>
        <w:rPr>
          <w:bCs/>
          <w:sz w:val="24"/>
          <w:szCs w:val="24"/>
        </w:rPr>
      </w:pPr>
      <w:r>
        <w:rPr>
          <w:bCs/>
          <w:sz w:val="24"/>
          <w:szCs w:val="24"/>
        </w:rPr>
        <w:t>«</w:t>
      </w:r>
      <w:r w:rsidR="00E34681">
        <w:rPr>
          <w:bCs/>
          <w:sz w:val="24"/>
          <w:szCs w:val="24"/>
        </w:rPr>
        <w:t>3</w:t>
      </w:r>
      <w:r w:rsidR="009F03A2" w:rsidRPr="006539AC">
        <w:rPr>
          <w:bCs/>
          <w:sz w:val="24"/>
          <w:szCs w:val="24"/>
        </w:rPr>
        <w:t>. На публичные слушания должны выноситься:</w:t>
      </w:r>
    </w:p>
    <w:p w:rsidR="009F03A2" w:rsidRPr="006539AC" w:rsidRDefault="009F03A2" w:rsidP="006539AC">
      <w:pPr>
        <w:autoSpaceDE w:val="0"/>
        <w:autoSpaceDN w:val="0"/>
        <w:adjustRightInd w:val="0"/>
        <w:jc w:val="both"/>
        <w:rPr>
          <w:bCs/>
          <w:sz w:val="24"/>
          <w:szCs w:val="24"/>
        </w:rPr>
      </w:pPr>
      <w:r w:rsidRPr="006539AC">
        <w:rPr>
          <w:bCs/>
          <w:sz w:val="24"/>
          <w:szCs w:val="24"/>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
    <w:p w:rsidR="009F03A2" w:rsidRPr="006539AC" w:rsidRDefault="009F03A2" w:rsidP="006539AC">
      <w:pPr>
        <w:autoSpaceDE w:val="0"/>
        <w:autoSpaceDN w:val="0"/>
        <w:adjustRightInd w:val="0"/>
        <w:jc w:val="both"/>
        <w:rPr>
          <w:bCs/>
          <w:sz w:val="24"/>
          <w:szCs w:val="24"/>
        </w:rPr>
      </w:pPr>
      <w:r w:rsidRPr="006539AC">
        <w:rPr>
          <w:bCs/>
          <w:sz w:val="24"/>
          <w:szCs w:val="24"/>
        </w:rPr>
        <w:lastRenderedPageBreak/>
        <w:t>2) проект местного бюджета и отчет о его исполнении;</w:t>
      </w:r>
    </w:p>
    <w:p w:rsidR="009F03A2" w:rsidRPr="006539AC" w:rsidRDefault="009F03A2" w:rsidP="006539AC">
      <w:pPr>
        <w:autoSpaceDE w:val="0"/>
        <w:autoSpaceDN w:val="0"/>
        <w:adjustRightInd w:val="0"/>
        <w:spacing w:before="240"/>
        <w:jc w:val="both"/>
        <w:rPr>
          <w:bCs/>
          <w:sz w:val="24"/>
          <w:szCs w:val="24"/>
        </w:rPr>
      </w:pPr>
      <w:r w:rsidRPr="006539AC">
        <w:rPr>
          <w:bCs/>
          <w:sz w:val="24"/>
          <w:szCs w:val="24"/>
        </w:rPr>
        <w:t>3) проект стратегии социально-экономического развития муниципального района;</w:t>
      </w:r>
    </w:p>
    <w:p w:rsidR="009F03A2" w:rsidRPr="006539AC" w:rsidRDefault="009F03A2" w:rsidP="006539AC">
      <w:pPr>
        <w:autoSpaceDE w:val="0"/>
        <w:autoSpaceDN w:val="0"/>
        <w:adjustRightInd w:val="0"/>
        <w:spacing w:before="240"/>
        <w:jc w:val="both"/>
        <w:rPr>
          <w:bCs/>
          <w:sz w:val="24"/>
          <w:szCs w:val="24"/>
        </w:rPr>
      </w:pPr>
      <w:r w:rsidRPr="006539AC">
        <w:rPr>
          <w:bCs/>
          <w:sz w:val="24"/>
          <w:szCs w:val="24"/>
        </w:rPr>
        <w:t>4) вопросы о преобразовании муниципального района, за исключением случаев, если в соответствии со статьей 13 Федерального закона от 06.10.2003 №131-ФЗ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r w:rsidR="006539AC">
        <w:rPr>
          <w:bCs/>
          <w:sz w:val="24"/>
          <w:szCs w:val="24"/>
        </w:rPr>
        <w:t>»;</w:t>
      </w:r>
    </w:p>
    <w:p w:rsidR="009F03A2" w:rsidRPr="006539AC" w:rsidRDefault="009F03A2" w:rsidP="00CE7461">
      <w:pPr>
        <w:autoSpaceDE w:val="0"/>
        <w:autoSpaceDN w:val="0"/>
        <w:adjustRightInd w:val="0"/>
        <w:spacing w:before="240"/>
        <w:jc w:val="both"/>
        <w:rPr>
          <w:b/>
          <w:bCs/>
          <w:sz w:val="24"/>
          <w:szCs w:val="24"/>
        </w:rPr>
      </w:pPr>
    </w:p>
    <w:p w:rsidR="00CE7461" w:rsidRPr="000F453E" w:rsidRDefault="000F453E" w:rsidP="009F03A2">
      <w:pPr>
        <w:tabs>
          <w:tab w:val="left" w:pos="6561"/>
        </w:tabs>
        <w:autoSpaceDE w:val="0"/>
        <w:autoSpaceDN w:val="0"/>
        <w:adjustRightInd w:val="0"/>
        <w:spacing w:before="240"/>
        <w:jc w:val="both"/>
        <w:rPr>
          <w:bCs/>
          <w:sz w:val="24"/>
          <w:szCs w:val="24"/>
        </w:rPr>
      </w:pPr>
      <w:r w:rsidRPr="000F453E">
        <w:rPr>
          <w:bCs/>
          <w:sz w:val="24"/>
          <w:szCs w:val="24"/>
        </w:rPr>
        <w:tab/>
      </w:r>
    </w:p>
    <w:p w:rsidR="000F453E" w:rsidRPr="006539AC" w:rsidRDefault="00E34681" w:rsidP="009F03A2">
      <w:pPr>
        <w:autoSpaceDE w:val="0"/>
        <w:autoSpaceDN w:val="0"/>
        <w:adjustRightInd w:val="0"/>
        <w:spacing w:before="240"/>
        <w:jc w:val="both"/>
        <w:rPr>
          <w:b/>
          <w:bCs/>
          <w:sz w:val="24"/>
          <w:szCs w:val="24"/>
        </w:rPr>
      </w:pPr>
      <w:r>
        <w:rPr>
          <w:b/>
          <w:bCs/>
          <w:sz w:val="24"/>
          <w:szCs w:val="24"/>
        </w:rPr>
        <w:t>в</w:t>
      </w:r>
      <w:r w:rsidR="000F453E" w:rsidRPr="006539AC">
        <w:rPr>
          <w:b/>
          <w:bCs/>
          <w:sz w:val="24"/>
          <w:szCs w:val="24"/>
        </w:rPr>
        <w:t>)</w:t>
      </w:r>
      <w:r w:rsidR="009F03A2" w:rsidRPr="006539AC">
        <w:rPr>
          <w:b/>
          <w:bCs/>
          <w:sz w:val="24"/>
          <w:szCs w:val="24"/>
        </w:rPr>
        <w:t xml:space="preserve"> </w:t>
      </w:r>
      <w:r w:rsidR="000F453E" w:rsidRPr="006539AC">
        <w:rPr>
          <w:b/>
          <w:bCs/>
          <w:sz w:val="24"/>
          <w:szCs w:val="24"/>
        </w:rPr>
        <w:t xml:space="preserve"> </w:t>
      </w:r>
      <w:hyperlink r:id="rId14" w:history="1">
        <w:r w:rsidR="009F03A2" w:rsidRPr="006539AC">
          <w:rPr>
            <w:b/>
            <w:bCs/>
            <w:sz w:val="24"/>
            <w:szCs w:val="24"/>
          </w:rPr>
          <w:t>часть</w:t>
        </w:r>
        <w:r w:rsidR="000F453E" w:rsidRPr="006539AC">
          <w:rPr>
            <w:b/>
            <w:bCs/>
            <w:sz w:val="24"/>
            <w:szCs w:val="24"/>
          </w:rPr>
          <w:t xml:space="preserve"> 4</w:t>
        </w:r>
      </w:hyperlink>
      <w:r w:rsidR="000F453E" w:rsidRPr="006539AC">
        <w:rPr>
          <w:b/>
          <w:bCs/>
          <w:sz w:val="24"/>
          <w:szCs w:val="24"/>
        </w:rPr>
        <w:t xml:space="preserve"> </w:t>
      </w:r>
      <w:r w:rsidR="009F03A2" w:rsidRPr="006539AC">
        <w:rPr>
          <w:b/>
          <w:bCs/>
          <w:sz w:val="24"/>
          <w:szCs w:val="24"/>
        </w:rPr>
        <w:t>изложить в следующей редакции:</w:t>
      </w:r>
    </w:p>
    <w:p w:rsidR="009F03A2" w:rsidRPr="009F03A2" w:rsidRDefault="009F03A2" w:rsidP="009F03A2">
      <w:pPr>
        <w:autoSpaceDE w:val="0"/>
        <w:autoSpaceDN w:val="0"/>
        <w:adjustRightInd w:val="0"/>
        <w:spacing w:before="240"/>
        <w:jc w:val="both"/>
        <w:rPr>
          <w:bCs/>
          <w:sz w:val="24"/>
          <w:szCs w:val="24"/>
        </w:rPr>
      </w:pPr>
      <w:r w:rsidRPr="009F03A2">
        <w:rPr>
          <w:bCs/>
          <w:sz w:val="24"/>
          <w:szCs w:val="24"/>
        </w:rPr>
        <w:t xml:space="preserve">«4.Порядок организации и проведения публичных слушаний по проектам и вопросам, указанным в части 3 настоящей статьи, определяется </w:t>
      </w:r>
      <w:r w:rsidRPr="009F03A2">
        <w:rPr>
          <w:b/>
          <w:bCs/>
          <w:sz w:val="24"/>
          <w:szCs w:val="24"/>
        </w:rPr>
        <w:t xml:space="preserve">уставом </w:t>
      </w:r>
      <w:r w:rsidRPr="009F03A2">
        <w:rPr>
          <w:bCs/>
          <w:sz w:val="24"/>
          <w:szCs w:val="24"/>
        </w:rPr>
        <w:t>муниципального района</w:t>
      </w:r>
      <w:r w:rsidRPr="009F03A2">
        <w:rPr>
          <w:b/>
          <w:bCs/>
          <w:sz w:val="24"/>
          <w:szCs w:val="24"/>
        </w:rPr>
        <w:t xml:space="preserve"> и нормативными правовыми актами Собрания депутатов</w:t>
      </w:r>
      <w:r w:rsidRPr="009F03A2">
        <w:rPr>
          <w:bCs/>
          <w:sz w:val="24"/>
          <w:szCs w:val="24"/>
        </w:rPr>
        <w:t xml:space="preserve">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w:t>
      </w:r>
    </w:p>
    <w:p w:rsidR="000F453E" w:rsidRPr="00E34681" w:rsidRDefault="00E34681" w:rsidP="009F03A2">
      <w:pPr>
        <w:autoSpaceDE w:val="0"/>
        <w:autoSpaceDN w:val="0"/>
        <w:adjustRightInd w:val="0"/>
        <w:spacing w:before="240"/>
        <w:jc w:val="both"/>
        <w:rPr>
          <w:b/>
          <w:bCs/>
          <w:sz w:val="24"/>
          <w:szCs w:val="24"/>
        </w:rPr>
      </w:pPr>
      <w:r>
        <w:rPr>
          <w:b/>
          <w:bCs/>
          <w:sz w:val="24"/>
          <w:szCs w:val="24"/>
        </w:rPr>
        <w:t>г</w:t>
      </w:r>
      <w:r w:rsidR="000F453E" w:rsidRPr="009F03A2">
        <w:rPr>
          <w:b/>
          <w:bCs/>
          <w:sz w:val="24"/>
          <w:szCs w:val="24"/>
        </w:rPr>
        <w:t>)</w:t>
      </w:r>
      <w:r w:rsidR="000F453E" w:rsidRPr="000F453E">
        <w:rPr>
          <w:bCs/>
          <w:sz w:val="24"/>
          <w:szCs w:val="24"/>
        </w:rPr>
        <w:t xml:space="preserve"> </w:t>
      </w:r>
      <w:hyperlink r:id="rId15" w:history="1">
        <w:r w:rsidR="000F453E" w:rsidRPr="00E34681">
          <w:rPr>
            <w:b/>
            <w:bCs/>
            <w:sz w:val="24"/>
            <w:szCs w:val="24"/>
          </w:rPr>
          <w:t>дополнить</w:t>
        </w:r>
      </w:hyperlink>
      <w:r w:rsidR="000F453E" w:rsidRPr="00E34681">
        <w:rPr>
          <w:b/>
          <w:bCs/>
          <w:sz w:val="24"/>
          <w:szCs w:val="24"/>
        </w:rPr>
        <w:t xml:space="preserve"> частью 5 следующего содержания:</w:t>
      </w:r>
    </w:p>
    <w:p w:rsidR="000F453E" w:rsidRDefault="000F453E" w:rsidP="009F03A2">
      <w:pPr>
        <w:autoSpaceDE w:val="0"/>
        <w:autoSpaceDN w:val="0"/>
        <w:adjustRightInd w:val="0"/>
        <w:spacing w:before="240"/>
        <w:jc w:val="both"/>
        <w:rPr>
          <w:bCs/>
          <w:sz w:val="24"/>
          <w:szCs w:val="24"/>
        </w:rPr>
      </w:pPr>
      <w:r w:rsidRPr="009F03A2">
        <w:rPr>
          <w:b/>
          <w:bCs/>
          <w:sz w:val="24"/>
          <w:szCs w:val="24"/>
        </w:rPr>
        <w:t>"5.</w:t>
      </w:r>
      <w:r w:rsidRPr="000F453E">
        <w:rPr>
          <w:bCs/>
          <w:sz w:val="24"/>
          <w:szCs w:val="24"/>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w:t>
      </w:r>
      <w:r w:rsidR="009F03A2">
        <w:rPr>
          <w:bCs/>
          <w:sz w:val="24"/>
          <w:szCs w:val="24"/>
        </w:rPr>
        <w:t>радостроительной деятельности.";</w:t>
      </w:r>
    </w:p>
    <w:p w:rsidR="00A339BD" w:rsidRDefault="00A339BD" w:rsidP="009F03A2">
      <w:pPr>
        <w:autoSpaceDE w:val="0"/>
        <w:autoSpaceDN w:val="0"/>
        <w:adjustRightInd w:val="0"/>
        <w:spacing w:before="240"/>
        <w:jc w:val="both"/>
        <w:rPr>
          <w:b/>
          <w:bCs/>
          <w:sz w:val="24"/>
          <w:szCs w:val="24"/>
        </w:rPr>
      </w:pPr>
      <w:r>
        <w:rPr>
          <w:b/>
          <w:bCs/>
          <w:sz w:val="28"/>
          <w:szCs w:val="28"/>
        </w:rPr>
        <w:t>6</w:t>
      </w:r>
      <w:r w:rsidR="00C7077B" w:rsidRPr="00A339BD">
        <w:rPr>
          <w:b/>
          <w:bCs/>
          <w:sz w:val="28"/>
          <w:szCs w:val="28"/>
        </w:rPr>
        <w:t>.</w:t>
      </w:r>
      <w:r w:rsidR="00467888" w:rsidRPr="00A339BD">
        <w:rPr>
          <w:b/>
          <w:bCs/>
          <w:sz w:val="28"/>
          <w:szCs w:val="28"/>
        </w:rPr>
        <w:t xml:space="preserve"> в статье 26 (компетенция Собрания депутатов муниципального района)</w:t>
      </w:r>
    </w:p>
    <w:p w:rsidR="00C7077B" w:rsidRDefault="0096152C" w:rsidP="00C7077B">
      <w:pPr>
        <w:autoSpaceDE w:val="0"/>
        <w:autoSpaceDN w:val="0"/>
        <w:adjustRightInd w:val="0"/>
        <w:jc w:val="both"/>
        <w:rPr>
          <w:b/>
          <w:bCs/>
          <w:sz w:val="24"/>
          <w:szCs w:val="24"/>
        </w:rPr>
      </w:pPr>
      <w:hyperlink r:id="rId16" w:history="1">
        <w:r w:rsidR="00467888">
          <w:rPr>
            <w:b/>
            <w:bCs/>
            <w:sz w:val="24"/>
            <w:szCs w:val="24"/>
          </w:rPr>
          <w:t>пункт 5</w:t>
        </w:r>
        <w:r w:rsidR="00467888" w:rsidRPr="00467888">
          <w:rPr>
            <w:b/>
            <w:bCs/>
            <w:sz w:val="24"/>
            <w:szCs w:val="24"/>
          </w:rPr>
          <w:t xml:space="preserve"> части 1 статьи </w:t>
        </w:r>
      </w:hyperlink>
      <w:r w:rsidR="00467888" w:rsidRPr="00467888">
        <w:rPr>
          <w:b/>
          <w:bCs/>
          <w:sz w:val="24"/>
          <w:szCs w:val="24"/>
        </w:rPr>
        <w:t xml:space="preserve"> изложить в следующей редакции:</w:t>
      </w:r>
    </w:p>
    <w:p w:rsidR="003157DB" w:rsidRPr="00467888" w:rsidRDefault="00467888" w:rsidP="00A339BD">
      <w:pPr>
        <w:autoSpaceDE w:val="0"/>
        <w:autoSpaceDN w:val="0"/>
        <w:adjustRightInd w:val="0"/>
        <w:jc w:val="both"/>
        <w:rPr>
          <w:b/>
          <w:bCs/>
          <w:sz w:val="24"/>
          <w:szCs w:val="24"/>
        </w:rPr>
      </w:pPr>
      <w:r>
        <w:rPr>
          <w:b/>
          <w:bCs/>
          <w:sz w:val="24"/>
          <w:szCs w:val="24"/>
        </w:rPr>
        <w:t>"5</w:t>
      </w:r>
      <w:r w:rsidRPr="00467888">
        <w:rPr>
          <w:b/>
          <w:bCs/>
          <w:sz w:val="24"/>
          <w:szCs w:val="24"/>
        </w:rPr>
        <w:t>) утверждение стратегии социально-экономического развития муниципального образования;"</w:t>
      </w:r>
      <w:r w:rsidR="00A339BD" w:rsidRPr="00467888">
        <w:rPr>
          <w:b/>
          <w:bCs/>
          <w:sz w:val="24"/>
          <w:szCs w:val="24"/>
        </w:rPr>
        <w:t xml:space="preserve"> </w:t>
      </w:r>
    </w:p>
    <w:p w:rsidR="005D6FC0" w:rsidRPr="00467888" w:rsidRDefault="005D6FC0" w:rsidP="008C5113">
      <w:pPr>
        <w:autoSpaceDE w:val="0"/>
        <w:autoSpaceDN w:val="0"/>
        <w:adjustRightInd w:val="0"/>
        <w:ind w:firstLine="709"/>
        <w:rPr>
          <w:b/>
          <w:bCs/>
          <w:sz w:val="24"/>
          <w:szCs w:val="24"/>
        </w:rPr>
      </w:pPr>
    </w:p>
    <w:p w:rsidR="00851CDD" w:rsidRDefault="00A339BD" w:rsidP="00851CDD">
      <w:pPr>
        <w:autoSpaceDE w:val="0"/>
        <w:autoSpaceDN w:val="0"/>
        <w:adjustRightInd w:val="0"/>
        <w:jc w:val="both"/>
        <w:outlineLvl w:val="1"/>
        <w:rPr>
          <w:sz w:val="24"/>
          <w:szCs w:val="24"/>
        </w:rPr>
      </w:pPr>
      <w:r>
        <w:rPr>
          <w:b/>
          <w:bCs/>
          <w:sz w:val="28"/>
          <w:szCs w:val="28"/>
        </w:rPr>
        <w:t>7</w:t>
      </w:r>
      <w:r w:rsidR="00851CDD">
        <w:rPr>
          <w:b/>
          <w:bCs/>
          <w:sz w:val="28"/>
          <w:szCs w:val="28"/>
        </w:rPr>
        <w:t>.</w:t>
      </w:r>
      <w:r w:rsidR="00851CDD" w:rsidRPr="008C5113">
        <w:rPr>
          <w:b/>
          <w:bCs/>
          <w:sz w:val="28"/>
          <w:szCs w:val="28"/>
        </w:rPr>
        <w:t>в статье 28</w:t>
      </w:r>
      <w:r w:rsidR="00851CDD" w:rsidRPr="00271814">
        <w:rPr>
          <w:sz w:val="24"/>
          <w:szCs w:val="24"/>
        </w:rPr>
        <w:t xml:space="preserve">(Депутат Собрания депутатов </w:t>
      </w:r>
      <w:r w:rsidR="00851CDD" w:rsidRPr="00271814">
        <w:rPr>
          <w:rFonts w:cs="Arial"/>
          <w:bCs/>
          <w:sz w:val="24"/>
          <w:szCs w:val="24"/>
        </w:rPr>
        <w:t>муниципального района</w:t>
      </w:r>
      <w:r w:rsidR="00851CDD" w:rsidRPr="00271814">
        <w:rPr>
          <w:sz w:val="24"/>
          <w:szCs w:val="24"/>
        </w:rPr>
        <w:t>)</w:t>
      </w:r>
    </w:p>
    <w:p w:rsidR="00851CDD" w:rsidRDefault="00851CDD" w:rsidP="00851CDD">
      <w:pPr>
        <w:autoSpaceDE w:val="0"/>
        <w:autoSpaceDN w:val="0"/>
        <w:adjustRightInd w:val="0"/>
        <w:jc w:val="both"/>
        <w:outlineLvl w:val="1"/>
        <w:rPr>
          <w:sz w:val="24"/>
          <w:szCs w:val="24"/>
        </w:rPr>
      </w:pPr>
    </w:p>
    <w:p w:rsidR="00851CDD" w:rsidRPr="00851CDD" w:rsidRDefault="00E34681" w:rsidP="00851CDD">
      <w:pPr>
        <w:keepLines/>
        <w:widowControl w:val="0"/>
        <w:tabs>
          <w:tab w:val="center" w:pos="3631"/>
        </w:tabs>
        <w:autoSpaceDE w:val="0"/>
        <w:autoSpaceDN w:val="0"/>
        <w:ind w:left="175"/>
        <w:jc w:val="both"/>
        <w:rPr>
          <w:b/>
          <w:kern w:val="2"/>
          <w:sz w:val="24"/>
          <w:szCs w:val="24"/>
        </w:rPr>
      </w:pPr>
      <w:r>
        <w:rPr>
          <w:b/>
          <w:kern w:val="2"/>
          <w:sz w:val="24"/>
          <w:szCs w:val="24"/>
        </w:rPr>
        <w:t>а) д</w:t>
      </w:r>
      <w:r w:rsidR="00851CDD" w:rsidRPr="00851CDD">
        <w:rPr>
          <w:b/>
          <w:kern w:val="2"/>
          <w:sz w:val="24"/>
          <w:szCs w:val="24"/>
        </w:rPr>
        <w:t>ополнить статью следующими частями :</w:t>
      </w:r>
    </w:p>
    <w:p w:rsidR="00851CDD" w:rsidRPr="00851CDD" w:rsidRDefault="00851CDD" w:rsidP="00851CDD">
      <w:pPr>
        <w:autoSpaceDE w:val="0"/>
        <w:autoSpaceDN w:val="0"/>
        <w:adjustRightInd w:val="0"/>
        <w:jc w:val="both"/>
        <w:rPr>
          <w:bCs/>
          <w:sz w:val="24"/>
          <w:szCs w:val="24"/>
        </w:rPr>
      </w:pPr>
      <w:r w:rsidRPr="00851CDD">
        <w:rPr>
          <w:b/>
          <w:kern w:val="2"/>
          <w:sz w:val="24"/>
          <w:szCs w:val="24"/>
        </w:rPr>
        <w:t xml:space="preserve">         </w:t>
      </w:r>
      <w:r>
        <w:rPr>
          <w:b/>
          <w:kern w:val="2"/>
          <w:sz w:val="24"/>
          <w:szCs w:val="24"/>
        </w:rPr>
        <w:t>«</w:t>
      </w:r>
      <w:r w:rsidRPr="00851CDD">
        <w:rPr>
          <w:bCs/>
          <w:sz w:val="24"/>
          <w:szCs w:val="24"/>
        </w:rPr>
        <w:t xml:space="preserve">5.1.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r w:rsidRPr="00851CDD">
        <w:rPr>
          <w:bCs/>
          <w:sz w:val="24"/>
          <w:szCs w:val="24"/>
        </w:rPr>
        <w:lastRenderedPageBreak/>
        <w:t xml:space="preserve">транспортной или социальной инфраструктуры. Уведомление органов исполнительной </w:t>
      </w:r>
      <w:r w:rsidRPr="00851CDD">
        <w:rPr>
          <w:b/>
          <w:bCs/>
          <w:sz w:val="24"/>
          <w:szCs w:val="24"/>
        </w:rPr>
        <w:t>власти Республики Дагестан</w:t>
      </w:r>
      <w:r w:rsidRPr="00851CDD">
        <w:rPr>
          <w:bCs/>
          <w:sz w:val="24"/>
          <w:szCs w:val="24"/>
        </w:rPr>
        <w:t xml:space="preserve">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851CDD" w:rsidRPr="00851CDD" w:rsidRDefault="00851CDD" w:rsidP="00851CDD">
      <w:pPr>
        <w:autoSpaceDE w:val="0"/>
        <w:autoSpaceDN w:val="0"/>
        <w:adjustRightInd w:val="0"/>
        <w:ind w:firstLine="539"/>
        <w:jc w:val="both"/>
        <w:rPr>
          <w:bCs/>
          <w:sz w:val="24"/>
          <w:szCs w:val="24"/>
        </w:rPr>
      </w:pPr>
      <w:r w:rsidRPr="00851CDD">
        <w:rPr>
          <w:bCs/>
          <w:sz w:val="24"/>
          <w:szCs w:val="24"/>
        </w:rPr>
        <w:t>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851CDD" w:rsidRPr="00851CDD" w:rsidRDefault="00851CDD" w:rsidP="00851CDD">
      <w:pPr>
        <w:autoSpaceDE w:val="0"/>
        <w:autoSpaceDN w:val="0"/>
        <w:adjustRightInd w:val="0"/>
        <w:ind w:firstLine="539"/>
        <w:jc w:val="both"/>
        <w:rPr>
          <w:bCs/>
          <w:sz w:val="24"/>
          <w:szCs w:val="24"/>
        </w:rPr>
      </w:pPr>
      <w:r w:rsidRPr="00851CDD">
        <w:rPr>
          <w:bCs/>
          <w:sz w:val="24"/>
          <w:szCs w:val="24"/>
        </w:rPr>
        <w:t>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851CDD" w:rsidRPr="00851CDD" w:rsidRDefault="00851CDD" w:rsidP="00851CDD">
      <w:pPr>
        <w:autoSpaceDE w:val="0"/>
        <w:autoSpaceDN w:val="0"/>
        <w:adjustRightInd w:val="0"/>
        <w:jc w:val="both"/>
        <w:outlineLvl w:val="1"/>
        <w:rPr>
          <w:bCs/>
          <w:sz w:val="24"/>
          <w:szCs w:val="24"/>
        </w:rPr>
      </w:pPr>
      <w:r w:rsidRPr="00851CDD">
        <w:rPr>
          <w:bCs/>
          <w:sz w:val="24"/>
          <w:szCs w:val="24"/>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Pr>
          <w:bCs/>
          <w:sz w:val="24"/>
          <w:szCs w:val="24"/>
        </w:rPr>
        <w:t>»;</w:t>
      </w:r>
    </w:p>
    <w:p w:rsidR="005D6FC0" w:rsidRDefault="005D6FC0" w:rsidP="008C5113">
      <w:pPr>
        <w:autoSpaceDE w:val="0"/>
        <w:autoSpaceDN w:val="0"/>
        <w:adjustRightInd w:val="0"/>
        <w:ind w:firstLine="709"/>
        <w:rPr>
          <w:bCs/>
          <w:sz w:val="28"/>
          <w:szCs w:val="28"/>
        </w:rPr>
      </w:pPr>
    </w:p>
    <w:p w:rsidR="00467888" w:rsidRDefault="00A339BD" w:rsidP="00467888">
      <w:pPr>
        <w:autoSpaceDE w:val="0"/>
        <w:autoSpaceDN w:val="0"/>
        <w:adjustRightInd w:val="0"/>
        <w:rPr>
          <w:bCs/>
          <w:sz w:val="24"/>
          <w:szCs w:val="24"/>
        </w:rPr>
      </w:pPr>
      <w:r>
        <w:rPr>
          <w:b/>
          <w:sz w:val="28"/>
          <w:szCs w:val="28"/>
        </w:rPr>
        <w:t>8</w:t>
      </w:r>
      <w:r w:rsidR="00467888">
        <w:rPr>
          <w:b/>
          <w:sz w:val="28"/>
          <w:szCs w:val="28"/>
        </w:rPr>
        <w:t>.</w:t>
      </w:r>
      <w:r w:rsidR="00467888" w:rsidRPr="008C5113">
        <w:rPr>
          <w:b/>
          <w:sz w:val="28"/>
          <w:szCs w:val="28"/>
        </w:rPr>
        <w:t>в статье 29</w:t>
      </w:r>
      <w:r w:rsidR="00467888" w:rsidRPr="00491884">
        <w:rPr>
          <w:bCs/>
          <w:sz w:val="24"/>
          <w:szCs w:val="24"/>
        </w:rPr>
        <w:t>(Досрочное прекращение полномочий депутата муниципального района)</w:t>
      </w:r>
    </w:p>
    <w:p w:rsidR="00467888" w:rsidRPr="00491884" w:rsidRDefault="00467888" w:rsidP="00467888">
      <w:pPr>
        <w:autoSpaceDE w:val="0"/>
        <w:autoSpaceDN w:val="0"/>
        <w:adjustRightInd w:val="0"/>
        <w:rPr>
          <w:sz w:val="28"/>
          <w:szCs w:val="28"/>
        </w:rPr>
      </w:pPr>
    </w:p>
    <w:p w:rsidR="00467888" w:rsidRPr="00467888" w:rsidRDefault="00467888" w:rsidP="00467888">
      <w:pPr>
        <w:autoSpaceDE w:val="0"/>
        <w:autoSpaceDN w:val="0"/>
        <w:adjustRightInd w:val="0"/>
        <w:rPr>
          <w:b/>
          <w:bCs/>
          <w:sz w:val="28"/>
          <w:szCs w:val="28"/>
        </w:rPr>
      </w:pPr>
      <w:r w:rsidRPr="00467888">
        <w:rPr>
          <w:b/>
          <w:bCs/>
          <w:sz w:val="28"/>
          <w:szCs w:val="28"/>
        </w:rPr>
        <w:t>а) в части 1 статьи абзац 2 исключить</w:t>
      </w:r>
    </w:p>
    <w:p w:rsidR="00467888" w:rsidRDefault="00467888" w:rsidP="008C5113">
      <w:pPr>
        <w:autoSpaceDE w:val="0"/>
        <w:autoSpaceDN w:val="0"/>
        <w:adjustRightInd w:val="0"/>
        <w:ind w:firstLine="709"/>
        <w:rPr>
          <w:bCs/>
          <w:sz w:val="28"/>
          <w:szCs w:val="28"/>
        </w:rPr>
      </w:pPr>
    </w:p>
    <w:p w:rsidR="00E34681" w:rsidRPr="005D6FC0" w:rsidRDefault="00A339BD" w:rsidP="005D6FC0">
      <w:pPr>
        <w:autoSpaceDE w:val="0"/>
        <w:autoSpaceDN w:val="0"/>
        <w:adjustRightInd w:val="0"/>
        <w:rPr>
          <w:b/>
          <w:sz w:val="28"/>
          <w:szCs w:val="28"/>
        </w:rPr>
      </w:pPr>
      <w:r>
        <w:rPr>
          <w:b/>
          <w:sz w:val="28"/>
          <w:szCs w:val="28"/>
        </w:rPr>
        <w:t>9</w:t>
      </w:r>
      <w:r w:rsidR="005D6FC0">
        <w:rPr>
          <w:b/>
          <w:sz w:val="28"/>
          <w:szCs w:val="28"/>
        </w:rPr>
        <w:t>.</w:t>
      </w:r>
      <w:r w:rsidR="005D6FC0" w:rsidRPr="008C5113">
        <w:rPr>
          <w:b/>
          <w:sz w:val="28"/>
          <w:szCs w:val="28"/>
        </w:rPr>
        <w:t xml:space="preserve">в статье </w:t>
      </w:r>
      <w:r w:rsidR="005D6FC0">
        <w:rPr>
          <w:b/>
          <w:sz w:val="28"/>
          <w:szCs w:val="28"/>
        </w:rPr>
        <w:t>32</w:t>
      </w:r>
      <w:r w:rsidR="005D6FC0" w:rsidRPr="005D6FC0">
        <w:rPr>
          <w:b/>
          <w:bCs/>
          <w:sz w:val="24"/>
          <w:szCs w:val="24"/>
        </w:rPr>
        <w:t>(Досрочное прекращение полномочий Главы муниципального района)</w:t>
      </w:r>
    </w:p>
    <w:p w:rsidR="005D6FC0" w:rsidRDefault="005D6FC0" w:rsidP="005D6FC0">
      <w:pPr>
        <w:pStyle w:val="ConsPlusNormal"/>
        <w:ind w:firstLine="0"/>
        <w:jc w:val="both"/>
        <w:rPr>
          <w:bCs/>
          <w:sz w:val="28"/>
          <w:szCs w:val="28"/>
        </w:rPr>
      </w:pPr>
      <w:r>
        <w:rPr>
          <w:rFonts w:ascii="Times New Roman" w:hAnsi="Times New Roman" w:cs="Times New Roman"/>
          <w:b/>
          <w:sz w:val="24"/>
          <w:szCs w:val="24"/>
        </w:rPr>
        <w:t xml:space="preserve">а) дополнить частью 4 </w:t>
      </w:r>
      <w:r w:rsidRPr="00287DEC">
        <w:rPr>
          <w:rFonts w:ascii="Times New Roman" w:hAnsi="Times New Roman" w:cs="Times New Roman"/>
          <w:b/>
          <w:sz w:val="24"/>
          <w:szCs w:val="24"/>
        </w:rPr>
        <w:t>следующего содержания:</w:t>
      </w:r>
    </w:p>
    <w:p w:rsidR="005D6FC0" w:rsidRPr="005D6FC0" w:rsidRDefault="005D6FC0" w:rsidP="005D6FC0">
      <w:pPr>
        <w:autoSpaceDE w:val="0"/>
        <w:autoSpaceDN w:val="0"/>
        <w:adjustRightInd w:val="0"/>
        <w:spacing w:before="240"/>
        <w:jc w:val="both"/>
        <w:rPr>
          <w:bCs/>
          <w:sz w:val="24"/>
          <w:szCs w:val="24"/>
        </w:rPr>
      </w:pPr>
      <w:r w:rsidRPr="005D6FC0">
        <w:rPr>
          <w:bCs/>
          <w:sz w:val="24"/>
          <w:szCs w:val="24"/>
        </w:rPr>
        <w:t xml:space="preserve">«4.В случае досрочного прекращения полномочий главы </w:t>
      </w:r>
      <w:r w:rsidRPr="005D6FC0">
        <w:rPr>
          <w:sz w:val="24"/>
          <w:szCs w:val="24"/>
        </w:rPr>
        <w:t>муниципального района</w:t>
      </w:r>
      <w:r w:rsidRPr="005D6FC0">
        <w:rPr>
          <w:bCs/>
          <w:sz w:val="24"/>
          <w:szCs w:val="24"/>
        </w:rPr>
        <w:t xml:space="preserve"> избрание главы </w:t>
      </w:r>
      <w:r w:rsidRPr="005D6FC0">
        <w:rPr>
          <w:sz w:val="24"/>
          <w:szCs w:val="24"/>
        </w:rPr>
        <w:t>муниципального района</w:t>
      </w:r>
      <w:r w:rsidRPr="005D6FC0">
        <w:rPr>
          <w:bCs/>
          <w:sz w:val="24"/>
          <w:szCs w:val="24"/>
        </w:rPr>
        <w:t xml:space="preserve">, избираемого Собранием депутатов </w:t>
      </w:r>
      <w:r w:rsidRPr="005D6FC0">
        <w:rPr>
          <w:sz w:val="24"/>
          <w:szCs w:val="24"/>
        </w:rPr>
        <w:t>муниципального района</w:t>
      </w:r>
      <w:r w:rsidRPr="005D6FC0">
        <w:rPr>
          <w:bCs/>
          <w:sz w:val="24"/>
          <w:szCs w:val="24"/>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D6FC0" w:rsidRDefault="005D6FC0" w:rsidP="005D6FC0">
      <w:pPr>
        <w:autoSpaceDE w:val="0"/>
        <w:autoSpaceDN w:val="0"/>
        <w:adjustRightInd w:val="0"/>
        <w:ind w:firstLine="540"/>
        <w:jc w:val="both"/>
        <w:outlineLvl w:val="0"/>
        <w:rPr>
          <w:bCs/>
          <w:sz w:val="24"/>
          <w:szCs w:val="24"/>
        </w:rPr>
      </w:pPr>
      <w:r w:rsidRPr="005D6FC0">
        <w:rPr>
          <w:bCs/>
          <w:sz w:val="24"/>
          <w:szCs w:val="24"/>
        </w:rPr>
        <w:t xml:space="preserve">При этом если до истечения срока полномочий Собрания депутатов </w:t>
      </w:r>
      <w:r w:rsidRPr="005D6FC0">
        <w:rPr>
          <w:sz w:val="24"/>
          <w:szCs w:val="24"/>
        </w:rPr>
        <w:t>муниципального района</w:t>
      </w:r>
      <w:r w:rsidRPr="005D6FC0">
        <w:rPr>
          <w:bCs/>
          <w:sz w:val="24"/>
          <w:szCs w:val="24"/>
        </w:rPr>
        <w:t xml:space="preserve"> осталось менее шести месяцев, избрание главы </w:t>
      </w:r>
      <w:r w:rsidRPr="005D6FC0">
        <w:rPr>
          <w:sz w:val="24"/>
          <w:szCs w:val="24"/>
        </w:rPr>
        <w:t>муниципального района</w:t>
      </w:r>
      <w:r w:rsidRPr="005D6FC0">
        <w:rPr>
          <w:bCs/>
          <w:sz w:val="24"/>
          <w:szCs w:val="24"/>
        </w:rPr>
        <w:t xml:space="preserve">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w:t>
      </w:r>
      <w:r w:rsidRPr="005D6FC0">
        <w:rPr>
          <w:sz w:val="24"/>
          <w:szCs w:val="24"/>
        </w:rPr>
        <w:t>муниципального района</w:t>
      </w:r>
      <w:r w:rsidRPr="005D6FC0">
        <w:rPr>
          <w:bCs/>
          <w:sz w:val="24"/>
          <w:szCs w:val="24"/>
        </w:rPr>
        <w:t xml:space="preserve"> в правомочном составе.»; </w:t>
      </w:r>
    </w:p>
    <w:p w:rsidR="005D6FC0" w:rsidRDefault="005D6FC0" w:rsidP="005D6FC0">
      <w:pPr>
        <w:autoSpaceDE w:val="0"/>
        <w:autoSpaceDN w:val="0"/>
        <w:adjustRightInd w:val="0"/>
        <w:ind w:firstLine="540"/>
        <w:jc w:val="both"/>
        <w:outlineLvl w:val="0"/>
        <w:rPr>
          <w:bCs/>
          <w:sz w:val="24"/>
          <w:szCs w:val="24"/>
        </w:rPr>
      </w:pPr>
    </w:p>
    <w:p w:rsidR="005D6FC0" w:rsidRDefault="005D6FC0" w:rsidP="005D6FC0">
      <w:pPr>
        <w:pStyle w:val="ConsPlusNormal"/>
        <w:ind w:firstLine="0"/>
        <w:jc w:val="both"/>
        <w:rPr>
          <w:bCs/>
          <w:sz w:val="28"/>
          <w:szCs w:val="28"/>
        </w:rPr>
      </w:pPr>
      <w:r w:rsidRPr="005D6FC0">
        <w:rPr>
          <w:b/>
          <w:bCs/>
          <w:sz w:val="24"/>
          <w:szCs w:val="24"/>
        </w:rPr>
        <w:t>б)</w:t>
      </w:r>
      <w:r w:rsidRPr="005D6FC0">
        <w:rPr>
          <w:rFonts w:ascii="Times New Roman" w:hAnsi="Times New Roman" w:cs="Times New Roman"/>
          <w:b/>
          <w:sz w:val="24"/>
          <w:szCs w:val="24"/>
        </w:rPr>
        <w:t xml:space="preserve"> </w:t>
      </w:r>
      <w:r>
        <w:rPr>
          <w:rFonts w:ascii="Times New Roman" w:hAnsi="Times New Roman" w:cs="Times New Roman"/>
          <w:b/>
          <w:sz w:val="24"/>
          <w:szCs w:val="24"/>
        </w:rPr>
        <w:t xml:space="preserve">дополнить частью 4.1. </w:t>
      </w:r>
      <w:r w:rsidRPr="00287DEC">
        <w:rPr>
          <w:rFonts w:ascii="Times New Roman" w:hAnsi="Times New Roman" w:cs="Times New Roman"/>
          <w:b/>
          <w:sz w:val="24"/>
          <w:szCs w:val="24"/>
        </w:rPr>
        <w:t>следующего содержания:</w:t>
      </w:r>
    </w:p>
    <w:p w:rsidR="005D6FC0" w:rsidRDefault="005D6FC0" w:rsidP="005D6FC0">
      <w:pPr>
        <w:autoSpaceDE w:val="0"/>
        <w:autoSpaceDN w:val="0"/>
        <w:adjustRightInd w:val="0"/>
        <w:ind w:firstLine="540"/>
        <w:jc w:val="both"/>
        <w:outlineLvl w:val="0"/>
        <w:rPr>
          <w:bCs/>
          <w:sz w:val="24"/>
          <w:szCs w:val="24"/>
        </w:rPr>
      </w:pPr>
    </w:p>
    <w:p w:rsidR="005D6FC0" w:rsidRDefault="00851CDD" w:rsidP="00851CDD">
      <w:pPr>
        <w:autoSpaceDE w:val="0"/>
        <w:autoSpaceDN w:val="0"/>
        <w:adjustRightInd w:val="0"/>
        <w:jc w:val="both"/>
        <w:outlineLvl w:val="0"/>
        <w:rPr>
          <w:sz w:val="24"/>
          <w:szCs w:val="24"/>
        </w:rPr>
      </w:pPr>
      <w:r>
        <w:rPr>
          <w:bCs/>
          <w:sz w:val="24"/>
          <w:szCs w:val="24"/>
        </w:rPr>
        <w:t>«4.1.</w:t>
      </w:r>
      <w:r w:rsidR="005D6FC0">
        <w:rPr>
          <w:bCs/>
          <w:sz w:val="24"/>
          <w:szCs w:val="24"/>
        </w:rPr>
        <w:t xml:space="preserve"> </w:t>
      </w:r>
      <w:r w:rsidR="005D6FC0" w:rsidRPr="005D6FC0">
        <w:rPr>
          <w:sz w:val="24"/>
          <w:szCs w:val="24"/>
        </w:rPr>
        <w:t xml:space="preserve">В случае, если глава </w:t>
      </w:r>
      <w:r w:rsidR="005D6FC0" w:rsidRPr="005D6FC0">
        <w:rPr>
          <w:bCs/>
          <w:sz w:val="24"/>
          <w:szCs w:val="24"/>
        </w:rPr>
        <w:t>муниципального района</w:t>
      </w:r>
      <w:r w:rsidR="005D6FC0" w:rsidRPr="005D6FC0">
        <w:rPr>
          <w:sz w:val="24"/>
          <w:szCs w:val="24"/>
        </w:rPr>
        <w:t xml:space="preserve">, полномочия которого прекращены досрочно на основании правового акта Главы Республики Дагестан об отрешении от должности главы </w:t>
      </w:r>
      <w:r w:rsidR="005D6FC0" w:rsidRPr="005D6FC0">
        <w:rPr>
          <w:bCs/>
          <w:sz w:val="24"/>
          <w:szCs w:val="24"/>
        </w:rPr>
        <w:t xml:space="preserve">муниципального района </w:t>
      </w:r>
      <w:r w:rsidR="005D6FC0" w:rsidRPr="005D6FC0">
        <w:rPr>
          <w:sz w:val="24"/>
          <w:szCs w:val="24"/>
        </w:rPr>
        <w:t xml:space="preserve">либо на основании решения Собрания депутатов </w:t>
      </w:r>
      <w:r w:rsidR="005D6FC0" w:rsidRPr="005D6FC0">
        <w:rPr>
          <w:bCs/>
          <w:sz w:val="24"/>
          <w:szCs w:val="24"/>
        </w:rPr>
        <w:t xml:space="preserve">муниципального района </w:t>
      </w:r>
      <w:r w:rsidR="005D6FC0" w:rsidRPr="005D6FC0">
        <w:rPr>
          <w:sz w:val="24"/>
          <w:szCs w:val="24"/>
        </w:rPr>
        <w:t xml:space="preserve">об удалении главы </w:t>
      </w:r>
      <w:r w:rsidR="005D6FC0" w:rsidRPr="005D6FC0">
        <w:rPr>
          <w:bCs/>
          <w:sz w:val="24"/>
          <w:szCs w:val="24"/>
        </w:rPr>
        <w:t xml:space="preserve">муниципального района </w:t>
      </w:r>
      <w:r w:rsidR="005D6FC0" w:rsidRPr="005D6FC0">
        <w:rPr>
          <w:sz w:val="24"/>
          <w:szCs w:val="24"/>
        </w:rPr>
        <w:t xml:space="preserve">в отставку, обжалует данные правовой акт или решение в судебном порядке, Собрание депутатов </w:t>
      </w:r>
      <w:r w:rsidR="005D6FC0" w:rsidRPr="005D6FC0">
        <w:rPr>
          <w:bCs/>
          <w:sz w:val="24"/>
          <w:szCs w:val="24"/>
        </w:rPr>
        <w:t xml:space="preserve">муниципального района </w:t>
      </w:r>
      <w:r w:rsidR="005D6FC0" w:rsidRPr="005D6FC0">
        <w:rPr>
          <w:sz w:val="24"/>
          <w:szCs w:val="24"/>
        </w:rPr>
        <w:t xml:space="preserve">не вправе принимать решение об избрании главы </w:t>
      </w:r>
      <w:r w:rsidR="005D6FC0" w:rsidRPr="005D6FC0">
        <w:rPr>
          <w:bCs/>
          <w:sz w:val="24"/>
          <w:szCs w:val="24"/>
        </w:rPr>
        <w:t>муниципального района</w:t>
      </w:r>
      <w:r w:rsidR="005D6FC0" w:rsidRPr="005D6FC0">
        <w:rPr>
          <w:sz w:val="24"/>
          <w:szCs w:val="24"/>
        </w:rPr>
        <w:t>, избираемого Собранием депутатов</w:t>
      </w:r>
      <w:r w:rsidR="005D6FC0" w:rsidRPr="005D6FC0">
        <w:rPr>
          <w:bCs/>
          <w:sz w:val="24"/>
          <w:szCs w:val="24"/>
        </w:rPr>
        <w:t xml:space="preserve"> муниципального района </w:t>
      </w:r>
      <w:r w:rsidR="005D6FC0" w:rsidRPr="005D6FC0">
        <w:rPr>
          <w:sz w:val="24"/>
          <w:szCs w:val="24"/>
        </w:rPr>
        <w:t>из числа кандидатов, представленных конкурсной комиссией по результатам конкурса, до вступления решения суда в законную силу.</w:t>
      </w:r>
      <w:r>
        <w:rPr>
          <w:sz w:val="24"/>
          <w:szCs w:val="24"/>
        </w:rPr>
        <w:t>»;</w:t>
      </w:r>
    </w:p>
    <w:p w:rsidR="00B62E76" w:rsidRDefault="00B62E76" w:rsidP="00851CDD">
      <w:pPr>
        <w:autoSpaceDE w:val="0"/>
        <w:autoSpaceDN w:val="0"/>
        <w:adjustRightInd w:val="0"/>
        <w:jc w:val="both"/>
        <w:outlineLvl w:val="0"/>
        <w:rPr>
          <w:sz w:val="24"/>
          <w:szCs w:val="24"/>
        </w:rPr>
      </w:pPr>
    </w:p>
    <w:p w:rsidR="00B62E76" w:rsidRPr="00C92CA8" w:rsidRDefault="00A339BD" w:rsidP="00B62E76">
      <w:pPr>
        <w:pStyle w:val="article"/>
        <w:ind w:firstLine="0"/>
        <w:rPr>
          <w:rFonts w:ascii="Times New Roman" w:hAnsi="Times New Roman" w:cs="Times New Roman"/>
          <w:sz w:val="28"/>
          <w:szCs w:val="28"/>
        </w:rPr>
      </w:pPr>
      <w:r>
        <w:rPr>
          <w:rFonts w:ascii="Times New Roman" w:hAnsi="Times New Roman" w:cs="Times New Roman"/>
          <w:b/>
          <w:sz w:val="28"/>
          <w:szCs w:val="28"/>
        </w:rPr>
        <w:t>10</w:t>
      </w:r>
      <w:r w:rsidR="00B62E76" w:rsidRPr="00C92CA8">
        <w:rPr>
          <w:rFonts w:ascii="Times New Roman" w:hAnsi="Times New Roman" w:cs="Times New Roman"/>
          <w:b/>
          <w:sz w:val="28"/>
          <w:szCs w:val="28"/>
        </w:rPr>
        <w:t xml:space="preserve">.в статье 42 </w:t>
      </w:r>
      <w:r w:rsidR="00B62E76" w:rsidRPr="00C92CA8">
        <w:rPr>
          <w:rFonts w:ascii="Times New Roman" w:hAnsi="Times New Roman" w:cs="Times New Roman"/>
          <w:sz w:val="28"/>
          <w:szCs w:val="28"/>
        </w:rPr>
        <w:t>(</w:t>
      </w:r>
      <w:r w:rsidR="00B62E76" w:rsidRPr="00C92CA8">
        <w:rPr>
          <w:rFonts w:ascii="Times New Roman" w:hAnsi="Times New Roman" w:cs="Times New Roman"/>
          <w:bCs/>
          <w:sz w:val="28"/>
          <w:szCs w:val="28"/>
        </w:rPr>
        <w:t xml:space="preserve">Муниципальная служба, должности муниципальной службы) </w:t>
      </w:r>
      <w:r w:rsidR="00B62E76" w:rsidRPr="00C92CA8">
        <w:rPr>
          <w:rFonts w:ascii="Times New Roman" w:hAnsi="Times New Roman" w:cs="Times New Roman"/>
          <w:b/>
          <w:sz w:val="24"/>
          <w:szCs w:val="24"/>
        </w:rPr>
        <w:t xml:space="preserve"> </w:t>
      </w:r>
      <w:r w:rsidR="00B62E76" w:rsidRPr="00C92CA8">
        <w:rPr>
          <w:rFonts w:ascii="Times New Roman" w:hAnsi="Times New Roman" w:cs="Times New Roman"/>
          <w:b/>
          <w:sz w:val="28"/>
          <w:szCs w:val="28"/>
        </w:rPr>
        <w:t>часть 3  изложить в следующей редакции:</w:t>
      </w:r>
    </w:p>
    <w:p w:rsidR="00B62E76" w:rsidRPr="00491564" w:rsidRDefault="00B62E76" w:rsidP="00B62E76">
      <w:pPr>
        <w:autoSpaceDE w:val="0"/>
        <w:autoSpaceDN w:val="0"/>
        <w:adjustRightInd w:val="0"/>
        <w:ind w:firstLine="540"/>
        <w:jc w:val="both"/>
        <w:rPr>
          <w:bCs/>
          <w:sz w:val="24"/>
          <w:szCs w:val="24"/>
        </w:rPr>
      </w:pPr>
      <w:r w:rsidRPr="00491564">
        <w:rPr>
          <w:bCs/>
          <w:sz w:val="24"/>
          <w:szCs w:val="24"/>
        </w:rPr>
        <w:t xml:space="preserve">«3.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w:t>
      </w:r>
      <w:r w:rsidRPr="00491564">
        <w:rPr>
          <w:bCs/>
          <w:sz w:val="24"/>
          <w:szCs w:val="24"/>
        </w:rPr>
        <w:lastRenderedPageBreak/>
        <w:t>наличии соответствующего решения представителя нанимателя (работодателя) - к специальности, направлению подготовки.</w:t>
      </w:r>
    </w:p>
    <w:p w:rsidR="00BF0501" w:rsidRDefault="00B62E76" w:rsidP="005E4955">
      <w:pPr>
        <w:autoSpaceDE w:val="0"/>
        <w:autoSpaceDN w:val="0"/>
        <w:adjustRightInd w:val="0"/>
        <w:ind w:firstLine="540"/>
        <w:jc w:val="both"/>
        <w:rPr>
          <w:sz w:val="24"/>
          <w:szCs w:val="24"/>
        </w:rPr>
      </w:pPr>
      <w:r w:rsidRPr="00491564">
        <w:rPr>
          <w:bCs/>
          <w:sz w:val="24"/>
          <w:szCs w:val="24"/>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w:t>
      </w:r>
      <w:r>
        <w:rPr>
          <w:bCs/>
          <w:sz w:val="24"/>
          <w:szCs w:val="24"/>
        </w:rPr>
        <w:t>льности, направлению подготовки</w:t>
      </w:r>
      <w:r w:rsidRPr="00491564">
        <w:rPr>
          <w:bCs/>
          <w:sz w:val="24"/>
          <w:szCs w:val="24"/>
        </w:rPr>
        <w:t>»;</w:t>
      </w:r>
      <w:r>
        <w:rPr>
          <w:bCs/>
          <w:sz w:val="24"/>
          <w:szCs w:val="24"/>
        </w:rPr>
        <w:t>.</w:t>
      </w:r>
    </w:p>
    <w:p w:rsidR="00C7077B" w:rsidRPr="005D6FC0" w:rsidRDefault="00C7077B" w:rsidP="00851CDD">
      <w:pPr>
        <w:autoSpaceDE w:val="0"/>
        <w:autoSpaceDN w:val="0"/>
        <w:adjustRightInd w:val="0"/>
        <w:jc w:val="both"/>
        <w:outlineLvl w:val="0"/>
        <w:rPr>
          <w:bCs/>
          <w:sz w:val="24"/>
          <w:szCs w:val="24"/>
        </w:rPr>
      </w:pPr>
    </w:p>
    <w:p w:rsidR="00741F45" w:rsidRDefault="00A339BD" w:rsidP="00741F45">
      <w:pPr>
        <w:jc w:val="both"/>
        <w:rPr>
          <w:sz w:val="28"/>
          <w:szCs w:val="28"/>
        </w:rPr>
      </w:pPr>
      <w:r>
        <w:rPr>
          <w:b/>
          <w:bCs/>
          <w:sz w:val="28"/>
          <w:szCs w:val="28"/>
        </w:rPr>
        <w:t>11</w:t>
      </w:r>
      <w:r w:rsidR="00C95904">
        <w:rPr>
          <w:b/>
          <w:bCs/>
          <w:sz w:val="28"/>
          <w:szCs w:val="28"/>
        </w:rPr>
        <w:t>.</w:t>
      </w:r>
      <w:r w:rsidR="00F00BC1">
        <w:rPr>
          <w:b/>
          <w:bCs/>
          <w:sz w:val="28"/>
          <w:szCs w:val="28"/>
        </w:rPr>
        <w:t>в</w:t>
      </w:r>
      <w:r w:rsidR="00596D66">
        <w:rPr>
          <w:b/>
          <w:bCs/>
          <w:sz w:val="28"/>
          <w:szCs w:val="28"/>
        </w:rPr>
        <w:t xml:space="preserve"> </w:t>
      </w:r>
      <w:r w:rsidR="00C7077B" w:rsidRPr="00C7077B">
        <w:rPr>
          <w:b/>
          <w:bCs/>
          <w:sz w:val="28"/>
          <w:szCs w:val="28"/>
        </w:rPr>
        <w:t>статье</w:t>
      </w:r>
      <w:r w:rsidR="00596D66">
        <w:rPr>
          <w:b/>
          <w:bCs/>
          <w:sz w:val="28"/>
          <w:szCs w:val="28"/>
        </w:rPr>
        <w:t xml:space="preserve"> 45</w:t>
      </w:r>
      <w:r w:rsidR="00C7077B" w:rsidRPr="00C7077B">
        <w:rPr>
          <w:b/>
          <w:bCs/>
          <w:sz w:val="28"/>
          <w:szCs w:val="28"/>
        </w:rPr>
        <w:t xml:space="preserve"> ( </w:t>
      </w:r>
      <w:r w:rsidR="00C7077B" w:rsidRPr="00C7077B">
        <w:rPr>
          <w:bCs/>
          <w:sz w:val="28"/>
          <w:szCs w:val="28"/>
        </w:rPr>
        <w:t xml:space="preserve">Устав </w:t>
      </w:r>
      <w:r w:rsidR="00C7077B" w:rsidRPr="00C7077B">
        <w:rPr>
          <w:sz w:val="28"/>
          <w:szCs w:val="28"/>
        </w:rPr>
        <w:t>муниципального района )</w:t>
      </w:r>
    </w:p>
    <w:p w:rsidR="005E4955" w:rsidRDefault="00596D66" w:rsidP="00741F45">
      <w:pPr>
        <w:jc w:val="both"/>
        <w:rPr>
          <w:sz w:val="24"/>
          <w:szCs w:val="24"/>
        </w:rPr>
      </w:pPr>
      <w:r w:rsidRPr="00596D66">
        <w:rPr>
          <w:b/>
          <w:bCs/>
          <w:sz w:val="28"/>
          <w:szCs w:val="28"/>
        </w:rPr>
        <w:t>а)Дополнить  частью 8 в следующей редакции:</w:t>
      </w:r>
      <w:r>
        <w:rPr>
          <w:sz w:val="24"/>
          <w:szCs w:val="24"/>
        </w:rPr>
        <w:t>«</w:t>
      </w:r>
      <w:r w:rsidR="00B62E76">
        <w:rPr>
          <w:sz w:val="24"/>
          <w:szCs w:val="24"/>
        </w:rPr>
        <w:t>8</w:t>
      </w:r>
      <w:r w:rsidRPr="00596D66">
        <w:rPr>
          <w:sz w:val="24"/>
          <w:szCs w:val="24"/>
        </w:rPr>
        <w:t>. 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главой муниципального района.</w:t>
      </w:r>
      <w:r>
        <w:rPr>
          <w:sz w:val="24"/>
          <w:szCs w:val="24"/>
        </w:rPr>
        <w:t>»;</w:t>
      </w:r>
    </w:p>
    <w:p w:rsidR="00741F45" w:rsidRPr="00596D66" w:rsidRDefault="00741F45" w:rsidP="00596D66">
      <w:pPr>
        <w:autoSpaceDE w:val="0"/>
        <w:autoSpaceDN w:val="0"/>
        <w:adjustRightInd w:val="0"/>
        <w:spacing w:before="240"/>
        <w:jc w:val="both"/>
        <w:rPr>
          <w:sz w:val="24"/>
          <w:szCs w:val="24"/>
        </w:rPr>
      </w:pPr>
    </w:p>
    <w:p w:rsidR="008D6A1B" w:rsidRPr="00F00BC1" w:rsidRDefault="00A339BD" w:rsidP="008D72B2">
      <w:pPr>
        <w:pStyle w:val="2"/>
        <w:spacing w:after="0" w:line="240" w:lineRule="auto"/>
        <w:ind w:left="0"/>
        <w:rPr>
          <w:sz w:val="28"/>
          <w:szCs w:val="28"/>
        </w:rPr>
      </w:pPr>
      <w:r>
        <w:rPr>
          <w:rFonts w:cs="Arial"/>
          <w:b/>
          <w:sz w:val="28"/>
          <w:szCs w:val="28"/>
        </w:rPr>
        <w:t>12</w:t>
      </w:r>
      <w:r w:rsidR="00F00BC1">
        <w:rPr>
          <w:rFonts w:cs="Arial"/>
          <w:b/>
          <w:sz w:val="28"/>
          <w:szCs w:val="28"/>
        </w:rPr>
        <w:t>.</w:t>
      </w:r>
      <w:r w:rsidR="00F00BC1" w:rsidRPr="00F00BC1">
        <w:rPr>
          <w:rFonts w:cs="Arial"/>
          <w:b/>
          <w:sz w:val="28"/>
          <w:szCs w:val="28"/>
        </w:rPr>
        <w:t>в с</w:t>
      </w:r>
      <w:r w:rsidR="00596D66" w:rsidRPr="00F00BC1">
        <w:rPr>
          <w:rFonts w:cs="Arial"/>
          <w:b/>
          <w:sz w:val="28"/>
          <w:szCs w:val="28"/>
        </w:rPr>
        <w:t xml:space="preserve">татье 47 </w:t>
      </w:r>
      <w:r w:rsidR="00596D66" w:rsidRPr="00F00BC1">
        <w:rPr>
          <w:rFonts w:cs="Arial"/>
          <w:sz w:val="28"/>
          <w:szCs w:val="28"/>
        </w:rPr>
        <w:t>(</w:t>
      </w:r>
      <w:r w:rsidR="00596D66" w:rsidRPr="00F00BC1">
        <w:rPr>
          <w:rFonts w:cs="Arial"/>
          <w:bCs/>
          <w:sz w:val="28"/>
          <w:szCs w:val="28"/>
        </w:rPr>
        <w:t>Подписание и вступление в си</w:t>
      </w:r>
      <w:r w:rsidR="00F00BC1">
        <w:rPr>
          <w:rFonts w:cs="Arial"/>
          <w:bCs/>
          <w:sz w:val="28"/>
          <w:szCs w:val="28"/>
        </w:rPr>
        <w:t>лу муниципальных правовых актов</w:t>
      </w:r>
      <w:r w:rsidR="00596D66" w:rsidRPr="00F00BC1">
        <w:rPr>
          <w:rFonts w:cs="Arial"/>
          <w:bCs/>
          <w:sz w:val="28"/>
          <w:szCs w:val="28"/>
        </w:rPr>
        <w:t>)</w:t>
      </w:r>
    </w:p>
    <w:p w:rsidR="00596D66" w:rsidRPr="00F57A34" w:rsidRDefault="00596D66" w:rsidP="00596D66">
      <w:pPr>
        <w:autoSpaceDE w:val="0"/>
        <w:autoSpaceDN w:val="0"/>
        <w:adjustRightInd w:val="0"/>
        <w:jc w:val="both"/>
        <w:rPr>
          <w:b/>
          <w:sz w:val="24"/>
          <w:szCs w:val="24"/>
        </w:rPr>
      </w:pPr>
      <w:r w:rsidRPr="00F57A34">
        <w:rPr>
          <w:b/>
          <w:sz w:val="24"/>
          <w:szCs w:val="24"/>
        </w:rPr>
        <w:t>а)</w:t>
      </w:r>
      <w:hyperlink r:id="rId17" w:history="1">
        <w:r w:rsidRPr="00F57A34">
          <w:rPr>
            <w:b/>
            <w:sz w:val="24"/>
            <w:szCs w:val="24"/>
          </w:rPr>
          <w:t xml:space="preserve">часть 4 статьи </w:t>
        </w:r>
      </w:hyperlink>
      <w:r w:rsidRPr="00F57A34">
        <w:rPr>
          <w:b/>
          <w:sz w:val="24"/>
          <w:szCs w:val="24"/>
        </w:rPr>
        <w:t xml:space="preserve"> изложить в следующей редакции:</w:t>
      </w:r>
    </w:p>
    <w:p w:rsidR="00596D66" w:rsidRDefault="00596D66" w:rsidP="00596D66">
      <w:pPr>
        <w:autoSpaceDE w:val="0"/>
        <w:autoSpaceDN w:val="0"/>
        <w:adjustRightInd w:val="0"/>
        <w:rPr>
          <w:sz w:val="24"/>
          <w:szCs w:val="24"/>
        </w:rPr>
      </w:pPr>
      <w:r w:rsidRPr="00596D66">
        <w:rPr>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95904" w:rsidRDefault="00C95904" w:rsidP="00596D66">
      <w:pPr>
        <w:autoSpaceDE w:val="0"/>
        <w:autoSpaceDN w:val="0"/>
        <w:adjustRightInd w:val="0"/>
        <w:rPr>
          <w:sz w:val="24"/>
          <w:szCs w:val="24"/>
        </w:rPr>
      </w:pPr>
    </w:p>
    <w:p w:rsidR="00BF0501" w:rsidRDefault="00A339BD" w:rsidP="00596D66">
      <w:pPr>
        <w:autoSpaceDE w:val="0"/>
        <w:autoSpaceDN w:val="0"/>
        <w:adjustRightInd w:val="0"/>
        <w:rPr>
          <w:sz w:val="24"/>
          <w:szCs w:val="24"/>
        </w:rPr>
      </w:pPr>
      <w:r>
        <w:rPr>
          <w:b/>
          <w:sz w:val="28"/>
          <w:szCs w:val="28"/>
        </w:rPr>
        <w:t>13</w:t>
      </w:r>
      <w:r w:rsidR="00C95904" w:rsidRPr="008D72B2">
        <w:rPr>
          <w:b/>
          <w:sz w:val="28"/>
          <w:szCs w:val="28"/>
        </w:rPr>
        <w:t>. статья 61</w:t>
      </w:r>
      <w:r w:rsidR="00C95904" w:rsidRPr="008D72B2">
        <w:rPr>
          <w:sz w:val="28"/>
          <w:szCs w:val="28"/>
        </w:rPr>
        <w:t xml:space="preserve"> (Средства самообложения граждан)</w:t>
      </w:r>
    </w:p>
    <w:p w:rsidR="00BF0501" w:rsidRDefault="00C95904" w:rsidP="00596D66">
      <w:pPr>
        <w:autoSpaceDE w:val="0"/>
        <w:autoSpaceDN w:val="0"/>
        <w:adjustRightInd w:val="0"/>
        <w:rPr>
          <w:b/>
          <w:sz w:val="24"/>
          <w:szCs w:val="24"/>
        </w:rPr>
      </w:pPr>
      <w:r w:rsidRPr="00C95904">
        <w:rPr>
          <w:b/>
          <w:sz w:val="24"/>
          <w:szCs w:val="24"/>
        </w:rPr>
        <w:t>а) данную статью исключить из устава района</w:t>
      </w:r>
    </w:p>
    <w:p w:rsidR="008D72B2" w:rsidRPr="00C95904" w:rsidRDefault="008D72B2" w:rsidP="00596D66">
      <w:pPr>
        <w:autoSpaceDE w:val="0"/>
        <w:autoSpaceDN w:val="0"/>
        <w:adjustRightInd w:val="0"/>
        <w:rPr>
          <w:b/>
          <w:sz w:val="24"/>
          <w:szCs w:val="24"/>
        </w:rPr>
      </w:pPr>
    </w:p>
    <w:p w:rsidR="00BF0501" w:rsidRPr="00BF0501" w:rsidRDefault="00C95904" w:rsidP="00BF0501">
      <w:pPr>
        <w:pStyle w:val="a7"/>
        <w:keepLines/>
        <w:widowControl w:val="0"/>
        <w:jc w:val="both"/>
        <w:rPr>
          <w:bCs/>
          <w:kern w:val="2"/>
        </w:rPr>
      </w:pPr>
      <w:r w:rsidRPr="008D72B2">
        <w:rPr>
          <w:b/>
          <w:sz w:val="28"/>
          <w:szCs w:val="28"/>
        </w:rPr>
        <w:t>1</w:t>
      </w:r>
      <w:r w:rsidR="00A339BD">
        <w:rPr>
          <w:b/>
          <w:sz w:val="28"/>
          <w:szCs w:val="28"/>
        </w:rPr>
        <w:t>4</w:t>
      </w:r>
      <w:r w:rsidRPr="008D72B2">
        <w:rPr>
          <w:sz w:val="28"/>
          <w:szCs w:val="28"/>
        </w:rPr>
        <w:t>.</w:t>
      </w:r>
      <w:r w:rsidRPr="008D72B2">
        <w:rPr>
          <w:b/>
          <w:sz w:val="28"/>
          <w:szCs w:val="28"/>
        </w:rPr>
        <w:t>в</w:t>
      </w:r>
      <w:r w:rsidR="00BF0501" w:rsidRPr="008D72B2">
        <w:rPr>
          <w:b/>
          <w:bCs/>
          <w:kern w:val="2"/>
          <w:sz w:val="28"/>
          <w:szCs w:val="28"/>
        </w:rPr>
        <w:t xml:space="preserve"> статье 72 </w:t>
      </w:r>
      <w:r w:rsidR="00BF0501" w:rsidRPr="008D72B2">
        <w:rPr>
          <w:bCs/>
          <w:kern w:val="2"/>
          <w:sz w:val="28"/>
          <w:szCs w:val="28"/>
        </w:rPr>
        <w:t>( Контроль и надзор за деятельностью</w:t>
      </w:r>
      <w:r w:rsidR="00BF0501" w:rsidRPr="00BF0501">
        <w:rPr>
          <w:bCs/>
          <w:kern w:val="2"/>
        </w:rPr>
        <w:t xml:space="preserve"> органов местного самоуправления и должностных лиц местного самоуправления)</w:t>
      </w:r>
    </w:p>
    <w:p w:rsidR="00741F45" w:rsidRDefault="00C95904" w:rsidP="00741F45">
      <w:pPr>
        <w:autoSpaceDE w:val="0"/>
        <w:autoSpaceDN w:val="0"/>
        <w:adjustRightInd w:val="0"/>
        <w:jc w:val="both"/>
        <w:rPr>
          <w:b/>
          <w:bCs/>
          <w:sz w:val="24"/>
          <w:szCs w:val="24"/>
        </w:rPr>
      </w:pPr>
      <w:r>
        <w:rPr>
          <w:b/>
          <w:bCs/>
          <w:sz w:val="24"/>
          <w:szCs w:val="24"/>
        </w:rPr>
        <w:t>а)</w:t>
      </w:r>
      <w:r w:rsidR="00BF0501" w:rsidRPr="00BF0501">
        <w:rPr>
          <w:b/>
          <w:bCs/>
          <w:sz w:val="24"/>
          <w:szCs w:val="24"/>
        </w:rPr>
        <w:t xml:space="preserve">в части 2 статьи  слова </w:t>
      </w:r>
      <w:r w:rsidR="00BF0501" w:rsidRPr="00BF0501">
        <w:rPr>
          <w:bCs/>
          <w:sz w:val="24"/>
          <w:szCs w:val="24"/>
        </w:rPr>
        <w:t>"и осуществлении полномочий по решению указанных вопросов и иных полномочий"</w:t>
      </w:r>
      <w:r w:rsidR="00BF0501" w:rsidRPr="00BF0501">
        <w:rPr>
          <w:b/>
          <w:bCs/>
          <w:sz w:val="24"/>
          <w:szCs w:val="24"/>
        </w:rPr>
        <w:t xml:space="preserve"> заменить словами ", </w:t>
      </w:r>
      <w:r w:rsidR="00BF0501" w:rsidRPr="00BF0501">
        <w:rPr>
          <w:bCs/>
          <w:sz w:val="24"/>
          <w:szCs w:val="24"/>
        </w:rPr>
        <w:t>«осуществлении полномочий по решению указанных вопросов, иных полномочий и реализации прав"</w:t>
      </w:r>
      <w:r w:rsidR="00BF0501" w:rsidRPr="00BF0501">
        <w:rPr>
          <w:b/>
          <w:bCs/>
          <w:sz w:val="24"/>
          <w:szCs w:val="24"/>
        </w:rPr>
        <w:t>.</w:t>
      </w:r>
    </w:p>
    <w:p w:rsidR="00741F45" w:rsidRDefault="00741F45" w:rsidP="00741F45">
      <w:pPr>
        <w:autoSpaceDE w:val="0"/>
        <w:autoSpaceDN w:val="0"/>
        <w:adjustRightInd w:val="0"/>
        <w:jc w:val="both"/>
        <w:rPr>
          <w:b/>
          <w:bCs/>
          <w:sz w:val="24"/>
          <w:szCs w:val="24"/>
        </w:rPr>
      </w:pPr>
    </w:p>
    <w:p w:rsidR="00741F45" w:rsidRDefault="00741F45" w:rsidP="00741F45">
      <w:pPr>
        <w:autoSpaceDE w:val="0"/>
        <w:autoSpaceDN w:val="0"/>
        <w:adjustRightInd w:val="0"/>
        <w:jc w:val="both"/>
        <w:rPr>
          <w:b/>
          <w:bCs/>
          <w:sz w:val="24"/>
          <w:szCs w:val="24"/>
        </w:rPr>
      </w:pPr>
    </w:p>
    <w:p w:rsidR="00741F45" w:rsidRDefault="00741F45" w:rsidP="00741F45">
      <w:pPr>
        <w:autoSpaceDE w:val="0"/>
        <w:autoSpaceDN w:val="0"/>
        <w:adjustRightInd w:val="0"/>
        <w:jc w:val="both"/>
        <w:rPr>
          <w:b/>
          <w:bCs/>
          <w:sz w:val="24"/>
          <w:szCs w:val="24"/>
        </w:rPr>
      </w:pPr>
    </w:p>
    <w:p w:rsidR="00741F45" w:rsidRDefault="00741F45" w:rsidP="00741F45">
      <w:pPr>
        <w:autoSpaceDE w:val="0"/>
        <w:autoSpaceDN w:val="0"/>
        <w:adjustRightInd w:val="0"/>
        <w:jc w:val="both"/>
        <w:rPr>
          <w:b/>
          <w:bCs/>
          <w:sz w:val="24"/>
          <w:szCs w:val="24"/>
        </w:rPr>
      </w:pPr>
    </w:p>
    <w:p w:rsidR="005A6711" w:rsidRPr="005A6711" w:rsidRDefault="00741F45" w:rsidP="00741F45">
      <w:pPr>
        <w:autoSpaceDE w:val="0"/>
        <w:autoSpaceDN w:val="0"/>
        <w:adjustRightInd w:val="0"/>
        <w:jc w:val="both"/>
        <w:rPr>
          <w:b/>
          <w:sz w:val="24"/>
          <w:szCs w:val="24"/>
        </w:rPr>
      </w:pPr>
      <w:r>
        <w:rPr>
          <w:b/>
          <w:sz w:val="24"/>
          <w:szCs w:val="24"/>
        </w:rPr>
        <w:t xml:space="preserve">         </w:t>
      </w:r>
      <w:r w:rsidR="005A6711" w:rsidRPr="005A6711">
        <w:rPr>
          <w:b/>
          <w:sz w:val="24"/>
          <w:szCs w:val="24"/>
        </w:rPr>
        <w:t>Глава МР»Тляратинский район»</w:t>
      </w:r>
      <w:r w:rsidR="005E4955">
        <w:rPr>
          <w:b/>
          <w:sz w:val="24"/>
          <w:szCs w:val="24"/>
        </w:rPr>
        <w:t xml:space="preserve">             </w:t>
      </w:r>
      <w:r w:rsidR="00486AC6">
        <w:rPr>
          <w:b/>
          <w:sz w:val="24"/>
          <w:szCs w:val="24"/>
        </w:rPr>
        <w:t xml:space="preserve">   </w:t>
      </w:r>
      <w:r w:rsidR="005E4955">
        <w:rPr>
          <w:b/>
          <w:sz w:val="24"/>
          <w:szCs w:val="24"/>
        </w:rPr>
        <w:t xml:space="preserve">          </w:t>
      </w:r>
      <w:r w:rsidR="005A6711" w:rsidRPr="005A6711">
        <w:rPr>
          <w:b/>
          <w:sz w:val="24"/>
          <w:szCs w:val="24"/>
        </w:rPr>
        <w:t>Раджабов Р.Г.</w:t>
      </w:r>
    </w:p>
    <w:p w:rsidR="00C92CA8" w:rsidRPr="005A6711" w:rsidRDefault="00C92CA8" w:rsidP="00877572">
      <w:pPr>
        <w:autoSpaceDE w:val="0"/>
        <w:autoSpaceDN w:val="0"/>
        <w:adjustRightInd w:val="0"/>
        <w:ind w:firstLine="540"/>
        <w:jc w:val="both"/>
        <w:rPr>
          <w:b/>
          <w:sz w:val="24"/>
          <w:szCs w:val="24"/>
        </w:rPr>
      </w:pPr>
    </w:p>
    <w:p w:rsidR="005A6711" w:rsidRPr="005A6711" w:rsidRDefault="005A6711" w:rsidP="00877572">
      <w:pPr>
        <w:autoSpaceDE w:val="0"/>
        <w:autoSpaceDN w:val="0"/>
        <w:adjustRightInd w:val="0"/>
        <w:ind w:firstLine="540"/>
        <w:jc w:val="both"/>
        <w:rPr>
          <w:b/>
          <w:sz w:val="24"/>
          <w:szCs w:val="24"/>
        </w:rPr>
      </w:pPr>
      <w:r w:rsidRPr="005A6711">
        <w:rPr>
          <w:b/>
          <w:sz w:val="24"/>
          <w:szCs w:val="24"/>
        </w:rPr>
        <w:t xml:space="preserve">Председатель Собрания депутатов </w:t>
      </w:r>
    </w:p>
    <w:p w:rsidR="00C92CA8" w:rsidRPr="005A6711" w:rsidRDefault="005A6711" w:rsidP="00877572">
      <w:pPr>
        <w:autoSpaceDE w:val="0"/>
        <w:autoSpaceDN w:val="0"/>
        <w:adjustRightInd w:val="0"/>
        <w:ind w:firstLine="540"/>
        <w:jc w:val="both"/>
        <w:rPr>
          <w:b/>
          <w:sz w:val="24"/>
          <w:szCs w:val="24"/>
        </w:rPr>
      </w:pPr>
      <w:r w:rsidRPr="005A6711">
        <w:rPr>
          <w:b/>
          <w:sz w:val="24"/>
          <w:szCs w:val="24"/>
        </w:rPr>
        <w:t>МР»Тляратинский район»                                      Абдулаев А.С.</w:t>
      </w: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Default="00C92CA8" w:rsidP="00877572">
      <w:pPr>
        <w:autoSpaceDE w:val="0"/>
        <w:autoSpaceDN w:val="0"/>
        <w:adjustRightInd w:val="0"/>
        <w:ind w:firstLine="540"/>
        <w:jc w:val="both"/>
        <w:rPr>
          <w:sz w:val="24"/>
          <w:szCs w:val="24"/>
        </w:rPr>
      </w:pPr>
    </w:p>
    <w:p w:rsidR="00C92CA8" w:rsidRPr="00877572" w:rsidRDefault="00C92CA8" w:rsidP="00877572">
      <w:pPr>
        <w:autoSpaceDE w:val="0"/>
        <w:autoSpaceDN w:val="0"/>
        <w:adjustRightInd w:val="0"/>
        <w:ind w:firstLine="540"/>
        <w:jc w:val="both"/>
        <w:rPr>
          <w:sz w:val="24"/>
          <w:szCs w:val="24"/>
        </w:rPr>
      </w:pPr>
    </w:p>
    <w:p w:rsidR="00311297" w:rsidRDefault="00311297" w:rsidP="00311297">
      <w:pPr>
        <w:pStyle w:val="ConsNormal"/>
        <w:ind w:firstLine="709"/>
        <w:jc w:val="both"/>
        <w:rPr>
          <w:sz w:val="24"/>
          <w:szCs w:val="24"/>
        </w:rPr>
      </w:pPr>
    </w:p>
    <w:p w:rsidR="00311297" w:rsidRDefault="00311297" w:rsidP="00311297">
      <w:pPr>
        <w:pStyle w:val="ConsNormal"/>
        <w:ind w:firstLine="709"/>
        <w:jc w:val="both"/>
        <w:rPr>
          <w:sz w:val="24"/>
          <w:szCs w:val="24"/>
        </w:rPr>
      </w:pPr>
    </w:p>
    <w:p w:rsidR="00311297" w:rsidRPr="00311297" w:rsidRDefault="00311297" w:rsidP="00311297">
      <w:pPr>
        <w:pStyle w:val="ConsNormal"/>
        <w:ind w:firstLine="709"/>
        <w:jc w:val="both"/>
        <w:rPr>
          <w:sz w:val="24"/>
          <w:szCs w:val="24"/>
        </w:rPr>
      </w:pPr>
    </w:p>
    <w:p w:rsidR="00AC154A" w:rsidRDefault="00AC154A" w:rsidP="00EA3B4A">
      <w:pPr>
        <w:pStyle w:val="2"/>
        <w:ind w:left="0" w:firstLine="700"/>
        <w:jc w:val="both"/>
        <w:rPr>
          <w:b/>
          <w:bCs/>
          <w:color w:val="000000"/>
          <w:spacing w:val="2"/>
        </w:rPr>
      </w:pPr>
    </w:p>
    <w:p w:rsidR="00AC154A" w:rsidRDefault="00AC154A" w:rsidP="00EA3B4A">
      <w:pPr>
        <w:pStyle w:val="2"/>
        <w:ind w:left="0" w:firstLine="700"/>
        <w:jc w:val="both"/>
        <w:rPr>
          <w:b/>
          <w:bCs/>
          <w:color w:val="000000"/>
          <w:spacing w:val="2"/>
        </w:rPr>
      </w:pPr>
    </w:p>
    <w:sectPr w:rsidR="00AC154A" w:rsidSect="008D72B2">
      <w:pgSz w:w="11906" w:h="16838"/>
      <w:pgMar w:top="993"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161"/>
    <w:multiLevelType w:val="singleLevel"/>
    <w:tmpl w:val="CBDC6FA4"/>
    <w:lvl w:ilvl="0">
      <w:start w:val="1"/>
      <w:numFmt w:val="decimal"/>
      <w:lvlText w:val="6.%1."/>
      <w:legacy w:legacy="1" w:legacySpace="0" w:legacyIndent="418"/>
      <w:lvlJc w:val="left"/>
      <w:rPr>
        <w:rFonts w:ascii="Times New Roman" w:hAnsi="Times New Roman" w:cs="Times New Roman" w:hint="default"/>
      </w:rPr>
    </w:lvl>
  </w:abstractNum>
  <w:abstractNum w:abstractNumId="1">
    <w:nsid w:val="215B473F"/>
    <w:multiLevelType w:val="hybridMultilevel"/>
    <w:tmpl w:val="DB9CA68E"/>
    <w:lvl w:ilvl="0" w:tplc="E6168556">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2">
    <w:nsid w:val="2D206FF7"/>
    <w:multiLevelType w:val="hybridMultilevel"/>
    <w:tmpl w:val="9398B3CA"/>
    <w:lvl w:ilvl="0" w:tplc="8B8CDA0C">
      <w:start w:val="1"/>
      <w:numFmt w:val="upperRoman"/>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E836558"/>
    <w:multiLevelType w:val="singleLevel"/>
    <w:tmpl w:val="7108D7B6"/>
    <w:lvl w:ilvl="0">
      <w:start w:val="7"/>
      <w:numFmt w:val="decimal"/>
      <w:lvlText w:val="%1."/>
      <w:legacy w:legacy="1" w:legacySpace="0" w:legacyIndent="235"/>
      <w:lvlJc w:val="left"/>
      <w:rPr>
        <w:rFonts w:ascii="Times New Roman" w:hAnsi="Times New Roman" w:cs="Times New Roman" w:hint="default"/>
      </w:rPr>
    </w:lvl>
  </w:abstractNum>
  <w:abstractNum w:abstractNumId="4">
    <w:nsid w:val="4F2A3DF7"/>
    <w:multiLevelType w:val="hybridMultilevel"/>
    <w:tmpl w:val="009E2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D01B9"/>
    <w:rsid w:val="000105CE"/>
    <w:rsid w:val="000175C5"/>
    <w:rsid w:val="00032111"/>
    <w:rsid w:val="00047B6D"/>
    <w:rsid w:val="0005612C"/>
    <w:rsid w:val="00056235"/>
    <w:rsid w:val="0005718A"/>
    <w:rsid w:val="000651A1"/>
    <w:rsid w:val="00071C03"/>
    <w:rsid w:val="00085069"/>
    <w:rsid w:val="000A0C13"/>
    <w:rsid w:val="000A177E"/>
    <w:rsid w:val="000D4C3A"/>
    <w:rsid w:val="000E0263"/>
    <w:rsid w:val="000F453E"/>
    <w:rsid w:val="0010190D"/>
    <w:rsid w:val="00101CEC"/>
    <w:rsid w:val="00124C9B"/>
    <w:rsid w:val="00145C2D"/>
    <w:rsid w:val="001507A8"/>
    <w:rsid w:val="00156F57"/>
    <w:rsid w:val="00182A8B"/>
    <w:rsid w:val="00187000"/>
    <w:rsid w:val="001A19AF"/>
    <w:rsid w:val="001C3FE5"/>
    <w:rsid w:val="001F5D3A"/>
    <w:rsid w:val="002076A5"/>
    <w:rsid w:val="00212920"/>
    <w:rsid w:val="00216762"/>
    <w:rsid w:val="00216D27"/>
    <w:rsid w:val="00227409"/>
    <w:rsid w:val="00271814"/>
    <w:rsid w:val="002741E1"/>
    <w:rsid w:val="00287DEC"/>
    <w:rsid w:val="00295CA1"/>
    <w:rsid w:val="002B39EE"/>
    <w:rsid w:val="002F3358"/>
    <w:rsid w:val="002F4DC7"/>
    <w:rsid w:val="00306A2A"/>
    <w:rsid w:val="00311297"/>
    <w:rsid w:val="003157DB"/>
    <w:rsid w:val="0033174D"/>
    <w:rsid w:val="0033322B"/>
    <w:rsid w:val="00335315"/>
    <w:rsid w:val="00377123"/>
    <w:rsid w:val="003B5514"/>
    <w:rsid w:val="003B66F4"/>
    <w:rsid w:val="003D5511"/>
    <w:rsid w:val="003E5AA4"/>
    <w:rsid w:val="003F17DF"/>
    <w:rsid w:val="003F65C8"/>
    <w:rsid w:val="00404BD1"/>
    <w:rsid w:val="00405B2F"/>
    <w:rsid w:val="00410AF4"/>
    <w:rsid w:val="00420955"/>
    <w:rsid w:val="004244AF"/>
    <w:rsid w:val="00446F4E"/>
    <w:rsid w:val="00466D60"/>
    <w:rsid w:val="00467888"/>
    <w:rsid w:val="004847B0"/>
    <w:rsid w:val="00486AC6"/>
    <w:rsid w:val="00491564"/>
    <w:rsid w:val="00491884"/>
    <w:rsid w:val="004B469A"/>
    <w:rsid w:val="004C0746"/>
    <w:rsid w:val="004C127B"/>
    <w:rsid w:val="004D1AD2"/>
    <w:rsid w:val="004E0486"/>
    <w:rsid w:val="004F2490"/>
    <w:rsid w:val="004F521E"/>
    <w:rsid w:val="004F6BD3"/>
    <w:rsid w:val="005067A7"/>
    <w:rsid w:val="005113C5"/>
    <w:rsid w:val="0052651E"/>
    <w:rsid w:val="005309B2"/>
    <w:rsid w:val="0056348F"/>
    <w:rsid w:val="005712EF"/>
    <w:rsid w:val="00596133"/>
    <w:rsid w:val="00596D66"/>
    <w:rsid w:val="005A372A"/>
    <w:rsid w:val="005A4B17"/>
    <w:rsid w:val="005A6711"/>
    <w:rsid w:val="005B4B07"/>
    <w:rsid w:val="005C4DF8"/>
    <w:rsid w:val="005D6FC0"/>
    <w:rsid w:val="005E4955"/>
    <w:rsid w:val="00607CAB"/>
    <w:rsid w:val="00627BBB"/>
    <w:rsid w:val="00637494"/>
    <w:rsid w:val="00641F6F"/>
    <w:rsid w:val="00644B1D"/>
    <w:rsid w:val="006457CB"/>
    <w:rsid w:val="006476CF"/>
    <w:rsid w:val="0065110E"/>
    <w:rsid w:val="006539AC"/>
    <w:rsid w:val="006614B3"/>
    <w:rsid w:val="00675397"/>
    <w:rsid w:val="00681FE0"/>
    <w:rsid w:val="007327EA"/>
    <w:rsid w:val="00741F45"/>
    <w:rsid w:val="00743BA0"/>
    <w:rsid w:val="00761E91"/>
    <w:rsid w:val="00762BFA"/>
    <w:rsid w:val="0076445A"/>
    <w:rsid w:val="00777F47"/>
    <w:rsid w:val="0078073A"/>
    <w:rsid w:val="007837A1"/>
    <w:rsid w:val="007846F6"/>
    <w:rsid w:val="00787865"/>
    <w:rsid w:val="007B6F9D"/>
    <w:rsid w:val="007E0A2B"/>
    <w:rsid w:val="00825F1D"/>
    <w:rsid w:val="00832C86"/>
    <w:rsid w:val="00851CDD"/>
    <w:rsid w:val="008718AD"/>
    <w:rsid w:val="00877572"/>
    <w:rsid w:val="008C5113"/>
    <w:rsid w:val="008D6A1B"/>
    <w:rsid w:val="008D72B2"/>
    <w:rsid w:val="008E1C80"/>
    <w:rsid w:val="00913D58"/>
    <w:rsid w:val="009141B0"/>
    <w:rsid w:val="0096152C"/>
    <w:rsid w:val="0097096F"/>
    <w:rsid w:val="00990FBC"/>
    <w:rsid w:val="009A5BB6"/>
    <w:rsid w:val="009D02F5"/>
    <w:rsid w:val="009D769C"/>
    <w:rsid w:val="009F03A2"/>
    <w:rsid w:val="009F4A13"/>
    <w:rsid w:val="00A13B96"/>
    <w:rsid w:val="00A20E55"/>
    <w:rsid w:val="00A24874"/>
    <w:rsid w:val="00A25A70"/>
    <w:rsid w:val="00A339BD"/>
    <w:rsid w:val="00A47212"/>
    <w:rsid w:val="00A5040F"/>
    <w:rsid w:val="00AA48EE"/>
    <w:rsid w:val="00AA60FB"/>
    <w:rsid w:val="00AB3702"/>
    <w:rsid w:val="00AB6ACE"/>
    <w:rsid w:val="00AC154A"/>
    <w:rsid w:val="00AC67DD"/>
    <w:rsid w:val="00AE05E7"/>
    <w:rsid w:val="00AF3BDA"/>
    <w:rsid w:val="00AF5286"/>
    <w:rsid w:val="00B341C9"/>
    <w:rsid w:val="00B62E76"/>
    <w:rsid w:val="00B65297"/>
    <w:rsid w:val="00B73045"/>
    <w:rsid w:val="00B76FD6"/>
    <w:rsid w:val="00B77CA8"/>
    <w:rsid w:val="00B80B55"/>
    <w:rsid w:val="00B87B77"/>
    <w:rsid w:val="00BB2347"/>
    <w:rsid w:val="00BB30F1"/>
    <w:rsid w:val="00BB32B6"/>
    <w:rsid w:val="00BB55BC"/>
    <w:rsid w:val="00BD67ED"/>
    <w:rsid w:val="00BD6B23"/>
    <w:rsid w:val="00BE59F5"/>
    <w:rsid w:val="00BF0501"/>
    <w:rsid w:val="00C075A3"/>
    <w:rsid w:val="00C25A74"/>
    <w:rsid w:val="00C45521"/>
    <w:rsid w:val="00C7077B"/>
    <w:rsid w:val="00C71E54"/>
    <w:rsid w:val="00C92CA8"/>
    <w:rsid w:val="00C95904"/>
    <w:rsid w:val="00CA6AE2"/>
    <w:rsid w:val="00CB56E2"/>
    <w:rsid w:val="00CC45B1"/>
    <w:rsid w:val="00CD4E26"/>
    <w:rsid w:val="00CE7461"/>
    <w:rsid w:val="00D17595"/>
    <w:rsid w:val="00D201F7"/>
    <w:rsid w:val="00D26630"/>
    <w:rsid w:val="00D340FA"/>
    <w:rsid w:val="00D34878"/>
    <w:rsid w:val="00D4327D"/>
    <w:rsid w:val="00D517C7"/>
    <w:rsid w:val="00D67223"/>
    <w:rsid w:val="00D94FD0"/>
    <w:rsid w:val="00DA3D0E"/>
    <w:rsid w:val="00DC2064"/>
    <w:rsid w:val="00E000E2"/>
    <w:rsid w:val="00E170A0"/>
    <w:rsid w:val="00E215AF"/>
    <w:rsid w:val="00E34681"/>
    <w:rsid w:val="00E362FE"/>
    <w:rsid w:val="00E75B30"/>
    <w:rsid w:val="00EA09C7"/>
    <w:rsid w:val="00EA3B4A"/>
    <w:rsid w:val="00EB069B"/>
    <w:rsid w:val="00EB1097"/>
    <w:rsid w:val="00EC424E"/>
    <w:rsid w:val="00ED019C"/>
    <w:rsid w:val="00ED62C0"/>
    <w:rsid w:val="00EF4FC6"/>
    <w:rsid w:val="00F00BC1"/>
    <w:rsid w:val="00F05672"/>
    <w:rsid w:val="00F12D79"/>
    <w:rsid w:val="00F34C84"/>
    <w:rsid w:val="00F37BE9"/>
    <w:rsid w:val="00F57A34"/>
    <w:rsid w:val="00F626DF"/>
    <w:rsid w:val="00F850BA"/>
    <w:rsid w:val="00F91D26"/>
    <w:rsid w:val="00F9418C"/>
    <w:rsid w:val="00FB03E1"/>
    <w:rsid w:val="00FB5EA7"/>
    <w:rsid w:val="00FB7761"/>
    <w:rsid w:val="00FD01B9"/>
    <w:rsid w:val="00FD3745"/>
    <w:rsid w:val="00FD5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1B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3D58"/>
    <w:pPr>
      <w:keepNext/>
      <w:ind w:firstLine="223"/>
      <w:jc w:val="center"/>
      <w:outlineLvl w:val="0"/>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FD01B9"/>
    <w:rPr>
      <w:bCs/>
      <w:sz w:val="28"/>
    </w:rPr>
  </w:style>
  <w:style w:type="character" w:customStyle="1" w:styleId="30">
    <w:name w:val="Основной текст 3 Знак"/>
    <w:basedOn w:val="a0"/>
    <w:link w:val="3"/>
    <w:rsid w:val="00FD01B9"/>
    <w:rPr>
      <w:rFonts w:ascii="Times New Roman" w:eastAsia="Times New Roman" w:hAnsi="Times New Roman" w:cs="Times New Roman"/>
      <w:bCs/>
      <w:sz w:val="28"/>
      <w:szCs w:val="20"/>
      <w:lang w:eastAsia="ru-RU"/>
    </w:rPr>
  </w:style>
  <w:style w:type="paragraph" w:customStyle="1" w:styleId="ConsNormal">
    <w:name w:val="ConsNormal"/>
    <w:rsid w:val="00FD01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FD01B9"/>
    <w:pPr>
      <w:spacing w:after="120" w:line="480" w:lineRule="auto"/>
      <w:ind w:left="283"/>
    </w:pPr>
  </w:style>
  <w:style w:type="character" w:customStyle="1" w:styleId="20">
    <w:name w:val="Основной текст с отступом 2 Знак"/>
    <w:basedOn w:val="a0"/>
    <w:link w:val="2"/>
    <w:rsid w:val="00FD01B9"/>
    <w:rPr>
      <w:rFonts w:ascii="Times New Roman" w:eastAsia="Times New Roman" w:hAnsi="Times New Roman" w:cs="Times New Roman"/>
      <w:sz w:val="20"/>
      <w:szCs w:val="20"/>
      <w:lang w:eastAsia="ru-RU"/>
    </w:rPr>
  </w:style>
  <w:style w:type="paragraph" w:customStyle="1" w:styleId="ConsPlusNormal">
    <w:name w:val="ConsPlusNormal"/>
    <w:rsid w:val="00FD01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адресат"/>
    <w:basedOn w:val="a"/>
    <w:next w:val="a"/>
    <w:rsid w:val="00FD01B9"/>
    <w:pPr>
      <w:autoSpaceDE w:val="0"/>
      <w:autoSpaceDN w:val="0"/>
      <w:jc w:val="center"/>
    </w:pPr>
    <w:rPr>
      <w:sz w:val="30"/>
      <w:szCs w:val="30"/>
    </w:rPr>
  </w:style>
  <w:style w:type="paragraph" w:styleId="a4">
    <w:name w:val="List Paragraph"/>
    <w:basedOn w:val="a"/>
    <w:uiPriority w:val="34"/>
    <w:qFormat/>
    <w:rsid w:val="00913D58"/>
    <w:pPr>
      <w:ind w:left="720"/>
      <w:contextualSpacing/>
    </w:pPr>
  </w:style>
  <w:style w:type="character" w:customStyle="1" w:styleId="10">
    <w:name w:val="Заголовок 1 Знак"/>
    <w:basedOn w:val="a0"/>
    <w:link w:val="1"/>
    <w:rsid w:val="00913D58"/>
    <w:rPr>
      <w:rFonts w:ascii="Times New Roman" w:eastAsia="Times New Roman" w:hAnsi="Times New Roman" w:cs="Times New Roman"/>
      <w:b/>
      <w:bCs/>
      <w:sz w:val="20"/>
      <w:szCs w:val="24"/>
      <w:lang w:eastAsia="ru-RU"/>
    </w:rPr>
  </w:style>
  <w:style w:type="character" w:styleId="a5">
    <w:name w:val="Hyperlink"/>
    <w:basedOn w:val="a0"/>
    <w:rsid w:val="00913D58"/>
    <w:rPr>
      <w:color w:val="0000FF"/>
      <w:u w:val="single"/>
    </w:rPr>
  </w:style>
  <w:style w:type="paragraph" w:styleId="a6">
    <w:name w:val="No Spacing"/>
    <w:uiPriority w:val="1"/>
    <w:qFormat/>
    <w:rsid w:val="00EA09C7"/>
    <w:pPr>
      <w:spacing w:after="0" w:line="240" w:lineRule="auto"/>
    </w:pPr>
    <w:rPr>
      <w:rFonts w:ascii="Calibri" w:eastAsia="Times New Roman" w:hAnsi="Calibri" w:cs="Times New Roman"/>
      <w:lang w:eastAsia="ru-RU"/>
    </w:rPr>
  </w:style>
  <w:style w:type="paragraph" w:customStyle="1" w:styleId="text">
    <w:name w:val="text"/>
    <w:basedOn w:val="a"/>
    <w:rsid w:val="00EA09C7"/>
    <w:pPr>
      <w:ind w:firstLine="567"/>
      <w:jc w:val="both"/>
    </w:pPr>
    <w:rPr>
      <w:rFonts w:ascii="Arial" w:hAnsi="Arial" w:cs="Arial"/>
      <w:sz w:val="24"/>
      <w:szCs w:val="24"/>
    </w:rPr>
  </w:style>
  <w:style w:type="paragraph" w:styleId="a7">
    <w:name w:val="Body Text"/>
    <w:basedOn w:val="a"/>
    <w:link w:val="a8"/>
    <w:semiHidden/>
    <w:unhideWhenUsed/>
    <w:rsid w:val="00377123"/>
    <w:pPr>
      <w:spacing w:after="120"/>
    </w:pPr>
    <w:rPr>
      <w:sz w:val="24"/>
      <w:szCs w:val="24"/>
    </w:rPr>
  </w:style>
  <w:style w:type="character" w:customStyle="1" w:styleId="a8">
    <w:name w:val="Основной текст Знак"/>
    <w:basedOn w:val="a0"/>
    <w:link w:val="a7"/>
    <w:semiHidden/>
    <w:rsid w:val="0037712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77123"/>
    <w:rPr>
      <w:rFonts w:ascii="Tahoma" w:hAnsi="Tahoma" w:cs="Tahoma"/>
      <w:sz w:val="16"/>
      <w:szCs w:val="16"/>
    </w:rPr>
  </w:style>
  <w:style w:type="character" w:customStyle="1" w:styleId="aa">
    <w:name w:val="Текст выноски Знак"/>
    <w:basedOn w:val="a0"/>
    <w:link w:val="a9"/>
    <w:uiPriority w:val="99"/>
    <w:semiHidden/>
    <w:rsid w:val="00377123"/>
    <w:rPr>
      <w:rFonts w:ascii="Tahoma" w:eastAsia="Times New Roman" w:hAnsi="Tahoma" w:cs="Tahoma"/>
      <w:sz w:val="16"/>
      <w:szCs w:val="16"/>
      <w:lang w:eastAsia="ru-RU"/>
    </w:rPr>
  </w:style>
  <w:style w:type="paragraph" w:customStyle="1" w:styleId="article">
    <w:name w:val="article"/>
    <w:basedOn w:val="a"/>
    <w:uiPriority w:val="99"/>
    <w:semiHidden/>
    <w:rsid w:val="00B76FD6"/>
    <w:pPr>
      <w:ind w:firstLine="567"/>
      <w:jc w:val="both"/>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1B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3D58"/>
    <w:pPr>
      <w:keepNext/>
      <w:ind w:firstLine="223"/>
      <w:jc w:val="center"/>
      <w:outlineLvl w:val="0"/>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FD01B9"/>
    <w:rPr>
      <w:bCs/>
      <w:sz w:val="28"/>
    </w:rPr>
  </w:style>
  <w:style w:type="character" w:customStyle="1" w:styleId="30">
    <w:name w:val="Основной текст 3 Знак"/>
    <w:basedOn w:val="a0"/>
    <w:link w:val="3"/>
    <w:rsid w:val="00FD01B9"/>
    <w:rPr>
      <w:rFonts w:ascii="Times New Roman" w:eastAsia="Times New Roman" w:hAnsi="Times New Roman" w:cs="Times New Roman"/>
      <w:bCs/>
      <w:sz w:val="28"/>
      <w:szCs w:val="20"/>
      <w:lang w:eastAsia="ru-RU"/>
    </w:rPr>
  </w:style>
  <w:style w:type="paragraph" w:customStyle="1" w:styleId="ConsNormal">
    <w:name w:val="ConsNormal"/>
    <w:rsid w:val="00FD01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FD01B9"/>
    <w:pPr>
      <w:spacing w:after="120" w:line="480" w:lineRule="auto"/>
      <w:ind w:left="283"/>
    </w:pPr>
  </w:style>
  <w:style w:type="character" w:customStyle="1" w:styleId="20">
    <w:name w:val="Основной текст с отступом 2 Знак"/>
    <w:basedOn w:val="a0"/>
    <w:link w:val="2"/>
    <w:rsid w:val="00FD01B9"/>
    <w:rPr>
      <w:rFonts w:ascii="Times New Roman" w:eastAsia="Times New Roman" w:hAnsi="Times New Roman" w:cs="Times New Roman"/>
      <w:sz w:val="20"/>
      <w:szCs w:val="20"/>
      <w:lang w:eastAsia="ru-RU"/>
    </w:rPr>
  </w:style>
  <w:style w:type="paragraph" w:customStyle="1" w:styleId="ConsPlusNormal">
    <w:name w:val="ConsPlusNormal"/>
    <w:rsid w:val="00FD01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адресат"/>
    <w:basedOn w:val="a"/>
    <w:next w:val="a"/>
    <w:rsid w:val="00FD01B9"/>
    <w:pPr>
      <w:autoSpaceDE w:val="0"/>
      <w:autoSpaceDN w:val="0"/>
      <w:jc w:val="center"/>
    </w:pPr>
    <w:rPr>
      <w:sz w:val="30"/>
      <w:szCs w:val="30"/>
    </w:rPr>
  </w:style>
  <w:style w:type="paragraph" w:styleId="a4">
    <w:name w:val="List Paragraph"/>
    <w:basedOn w:val="a"/>
    <w:uiPriority w:val="34"/>
    <w:qFormat/>
    <w:rsid w:val="00913D58"/>
    <w:pPr>
      <w:ind w:left="720"/>
      <w:contextualSpacing/>
    </w:pPr>
  </w:style>
  <w:style w:type="character" w:customStyle="1" w:styleId="10">
    <w:name w:val="Заголовок 1 Знак"/>
    <w:basedOn w:val="a0"/>
    <w:link w:val="1"/>
    <w:rsid w:val="00913D58"/>
    <w:rPr>
      <w:rFonts w:ascii="Times New Roman" w:eastAsia="Times New Roman" w:hAnsi="Times New Roman" w:cs="Times New Roman"/>
      <w:b/>
      <w:bCs/>
      <w:sz w:val="20"/>
      <w:szCs w:val="24"/>
      <w:lang w:eastAsia="ru-RU"/>
    </w:rPr>
  </w:style>
  <w:style w:type="character" w:styleId="a5">
    <w:name w:val="Hyperlink"/>
    <w:basedOn w:val="a0"/>
    <w:rsid w:val="00913D58"/>
    <w:rPr>
      <w:color w:val="0000FF"/>
      <w:u w:val="single"/>
    </w:rPr>
  </w:style>
</w:styles>
</file>

<file path=word/webSettings.xml><?xml version="1.0" encoding="utf-8"?>
<w:webSettings xmlns:r="http://schemas.openxmlformats.org/officeDocument/2006/relationships" xmlns:w="http://schemas.openxmlformats.org/wordprocessingml/2006/main">
  <w:divs>
    <w:div w:id="824006787">
      <w:bodyDiv w:val="1"/>
      <w:marLeft w:val="0"/>
      <w:marRight w:val="0"/>
      <w:marTop w:val="0"/>
      <w:marBottom w:val="0"/>
      <w:divBdr>
        <w:top w:val="none" w:sz="0" w:space="0" w:color="auto"/>
        <w:left w:val="none" w:sz="0" w:space="0" w:color="auto"/>
        <w:bottom w:val="none" w:sz="0" w:space="0" w:color="auto"/>
        <w:right w:val="none" w:sz="0" w:space="0" w:color="auto"/>
      </w:divBdr>
    </w:div>
    <w:div w:id="877199900">
      <w:bodyDiv w:val="1"/>
      <w:marLeft w:val="0"/>
      <w:marRight w:val="0"/>
      <w:marTop w:val="0"/>
      <w:marBottom w:val="0"/>
      <w:divBdr>
        <w:top w:val="none" w:sz="0" w:space="0" w:color="auto"/>
        <w:left w:val="none" w:sz="0" w:space="0" w:color="auto"/>
        <w:bottom w:val="none" w:sz="0" w:space="0" w:color="auto"/>
        <w:right w:val="none" w:sz="0" w:space="0" w:color="auto"/>
      </w:divBdr>
    </w:div>
    <w:div w:id="987054786">
      <w:bodyDiv w:val="1"/>
      <w:marLeft w:val="0"/>
      <w:marRight w:val="0"/>
      <w:marTop w:val="0"/>
      <w:marBottom w:val="0"/>
      <w:divBdr>
        <w:top w:val="none" w:sz="0" w:space="0" w:color="auto"/>
        <w:left w:val="none" w:sz="0" w:space="0" w:color="auto"/>
        <w:bottom w:val="none" w:sz="0" w:space="0" w:color="auto"/>
        <w:right w:val="none" w:sz="0" w:space="0" w:color="auto"/>
      </w:divBdr>
    </w:div>
    <w:div w:id="1456484988">
      <w:bodyDiv w:val="1"/>
      <w:marLeft w:val="0"/>
      <w:marRight w:val="0"/>
      <w:marTop w:val="0"/>
      <w:marBottom w:val="0"/>
      <w:divBdr>
        <w:top w:val="none" w:sz="0" w:space="0" w:color="auto"/>
        <w:left w:val="none" w:sz="0" w:space="0" w:color="auto"/>
        <w:bottom w:val="none" w:sz="0" w:space="0" w:color="auto"/>
        <w:right w:val="none" w:sz="0" w:space="0" w:color="auto"/>
      </w:divBdr>
    </w:div>
    <w:div w:id="208915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AB279A235D76F5E2813517F4D9614ECFF869B8BC21802B206868EE743C40317648623A4fAc9J" TargetMode="External"/><Relationship Id="rId13" Type="http://schemas.openxmlformats.org/officeDocument/2006/relationships/hyperlink" Target="consultantplus://offline/ref=FEB4B3811E0D8A2D3CCADFAC2F1A0E048F10A5D5EA535FEE41C5B1D837E91C48C8F0FB20F5p0vB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E3F261BDF5B4508CF1611B57A670E4E90058402C0371BC8F742178D6847FF8D13372B8B093A5E34pAVEM" TargetMode="External"/><Relationship Id="rId12" Type="http://schemas.openxmlformats.org/officeDocument/2006/relationships/hyperlink" Target="consultantplus://offline/ref=FEB4B3811E0D8A2D3CCADFAC2F1A0E048F10A5D5EA535FEE41C5B1D837E91C48C8F0FB22F70892AAp5v9L" TargetMode="External"/><Relationship Id="rId17" Type="http://schemas.openxmlformats.org/officeDocument/2006/relationships/hyperlink" Target="consultantplus://offline/ref=ABA93A6222BA6E7F8C0E59DB5C26199E809632881F4BC981A904474182AE610FF30C304C1DR9R6N"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CC6BA338C0CB6BAF8EC0B19845BDD0EC41B82D36124BD34F2A1E0A157AB8392059B59406CA889B0B6974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F6D00B93CE1A66102DAA8983A7967981D4DDEA956E96C5A39F88544DAA6EAEBC9BB67EEDB94877DCoEm7I" TargetMode="External"/><Relationship Id="rId5" Type="http://schemas.openxmlformats.org/officeDocument/2006/relationships/webSettings" Target="webSettings.xml"/><Relationship Id="rId15" Type="http://schemas.openxmlformats.org/officeDocument/2006/relationships/hyperlink" Target="consultantplus://offline/ref=FEB4B3811E0D8A2D3CCADFAC2F1A0E048F10A5D5EA535FEE41C5B1D837E91C48C8F0FB22F70892AAp5v9L" TargetMode="External"/><Relationship Id="rId10" Type="http://schemas.openxmlformats.org/officeDocument/2006/relationships/hyperlink" Target="consultantplus://offline/ref=97C572CA51F88046581F4D07B6492109128F3B19675D7E3DA0F2618ED0b3m5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7C572CA51F88046581F4D07B649210912853B1760577E3DA0F2618ED035BFEE2B4EE523BCb3m1I" TargetMode="External"/><Relationship Id="rId14" Type="http://schemas.openxmlformats.org/officeDocument/2006/relationships/hyperlink" Target="consultantplus://offline/ref=FEB4B3811E0D8A2D3CCADFAC2F1A0E048F10A5D5EA535FEE41C5B1D837E91C48C8F0FB20F5p0v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1D1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D732A-BDF5-4970-A297-FB9283F2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2125</Words>
  <Characters>12115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абдула</cp:lastModifiedBy>
  <cp:revision>2</cp:revision>
  <cp:lastPrinted>2018-03-07T14:47:00Z</cp:lastPrinted>
  <dcterms:created xsi:type="dcterms:W3CDTF">2018-05-30T06:03:00Z</dcterms:created>
  <dcterms:modified xsi:type="dcterms:W3CDTF">2018-05-30T06:03:00Z</dcterms:modified>
</cp:coreProperties>
</file>