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A8A5" w14:textId="2FE60E12" w:rsidR="002376C2" w:rsidRPr="002376C2" w:rsidRDefault="002376C2" w:rsidP="002376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F6E6E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 межрайонная прокуратура РАЗЪЯСНЯЕТ</w:t>
      </w:r>
      <w:r w:rsidRPr="002376C2">
        <w:rPr>
          <w:sz w:val="28"/>
          <w:szCs w:val="28"/>
        </w:rPr>
        <w:t>:</w:t>
      </w:r>
      <w:r w:rsidRPr="002376C2">
        <w:rPr>
          <w:rFonts w:ascii="Times New Roman" w:hAnsi="Times New Roman" w:cs="Times New Roman"/>
          <w:sz w:val="28"/>
          <w:szCs w:val="28"/>
        </w:rPr>
        <w:t xml:space="preserve"> </w:t>
      </w:r>
      <w:r w:rsidRPr="002376C2">
        <w:rPr>
          <w:rFonts w:ascii="Times New Roman" w:eastAsia="Times New Roman" w:hAnsi="Times New Roman" w:cs="Times New Roman"/>
          <w:b/>
          <w:bCs/>
          <w:color w:val="6F6E6E"/>
          <w:sz w:val="28"/>
          <w:szCs w:val="28"/>
          <w:lang w:eastAsia="ru-RU"/>
        </w:rPr>
        <w:t xml:space="preserve">с 1 марта 2025 года у граждан появилась возможность обезопасить себя от мошенников, установив </w:t>
      </w:r>
      <w:proofErr w:type="spellStart"/>
      <w:r w:rsidRPr="002376C2">
        <w:rPr>
          <w:rFonts w:ascii="Times New Roman" w:eastAsia="Times New Roman" w:hAnsi="Times New Roman" w:cs="Times New Roman"/>
          <w:b/>
          <w:bCs/>
          <w:color w:val="6F6E6E"/>
          <w:sz w:val="28"/>
          <w:szCs w:val="28"/>
          <w:lang w:eastAsia="ru-RU"/>
        </w:rPr>
        <w:t>самозапрет</w:t>
      </w:r>
      <w:proofErr w:type="spellEnd"/>
      <w:r w:rsidRPr="002376C2">
        <w:rPr>
          <w:rFonts w:ascii="Times New Roman" w:eastAsia="Times New Roman" w:hAnsi="Times New Roman" w:cs="Times New Roman"/>
          <w:b/>
          <w:bCs/>
          <w:color w:val="6F6E6E"/>
          <w:sz w:val="28"/>
          <w:szCs w:val="28"/>
          <w:lang w:eastAsia="ru-RU"/>
        </w:rPr>
        <w:t xml:space="preserve"> на кредиты</w:t>
      </w:r>
    </w:p>
    <w:p w14:paraId="3A4DB555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марта 2025 года у граждан появилась возможность обезопасить себя от мошенников, которые с помощью украденных документов и персональных данных могут оформить на их имя кредиты или займы.</w:t>
      </w:r>
    </w:p>
    <w:p w14:paraId="52324D3A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Ранее это можно было сделать, обратившись в конкретную кредитную организацию. Теперь же механизм </w:t>
      </w: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</w:t>
      </w:r>
      <w:bookmarkStart w:id="0" w:name="_GoBack"/>
      <w:bookmarkEnd w:id="0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распространен на все банки и микрофинансовые организации, а сам процесс установления ограничений существенно упрощен.</w:t>
      </w:r>
    </w:p>
    <w:p w14:paraId="6EC9919E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1 марта 2025 года на портале госуслуг заработал сервис для установления </w:t>
      </w: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самозапрета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кредиты, с 1 сентября ввести такой запрет получится также через МФЦ.</w:t>
      </w:r>
    </w:p>
    <w:p w14:paraId="45E45BA6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Алгоритм действий включает несколько простых шагов:</w:t>
      </w:r>
    </w:p>
    <w:p w14:paraId="649CD5E1" w14:textId="77777777" w:rsidR="002376C2" w:rsidRPr="002376C2" w:rsidRDefault="002376C2" w:rsidP="0023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Выбрать услугу «Установление запрета на получение кредита» на портале госуслуг.</w:t>
      </w:r>
    </w:p>
    <w:p w14:paraId="6FC60C20" w14:textId="77777777" w:rsidR="002376C2" w:rsidRPr="002376C2" w:rsidRDefault="002376C2" w:rsidP="0023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Заполнить электронную форму.</w:t>
      </w:r>
    </w:p>
    <w:p w14:paraId="1BCC1D57" w14:textId="77777777" w:rsidR="002376C2" w:rsidRPr="002376C2" w:rsidRDefault="002376C2" w:rsidP="0023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Выбрать условия запрета.</w:t>
      </w:r>
    </w:p>
    <w:p w14:paraId="008E53DF" w14:textId="77777777" w:rsidR="002376C2" w:rsidRPr="002376C2" w:rsidRDefault="002376C2" w:rsidP="0023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Проверить сформированное заявление и подписать его электронной подписью (для установления запрета подойдет любой вид электронной подписи).</w:t>
      </w:r>
    </w:p>
    <w:p w14:paraId="6F344D81" w14:textId="77777777" w:rsidR="002376C2" w:rsidRPr="002376C2" w:rsidRDefault="002376C2" w:rsidP="0023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Отправить заявление.</w:t>
      </w:r>
    </w:p>
    <w:p w14:paraId="448E303F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Отказать в оформлении </w:t>
      </w: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самозапрета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могут. </w:t>
      </w: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устанавливается бессрочно – он будет действовать до момента, пока человек сам не инициируется его отмену. Услуга предоставляется бесплатно.</w:t>
      </w:r>
    </w:p>
    <w:p w14:paraId="1DDDB2F0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Поданное заявление рассматривается в течение двух календарных дней. Уведомления об установлении запрета приходят в личный кабинет четырех квалифицированных бюро кредитных историй. На следующий день после получения первого из них </w:t>
      </w: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начнет действовать.</w:t>
      </w:r>
    </w:p>
    <w:p w14:paraId="5D2650B1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такое </w:t>
      </w: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кредиты и для чего он нужен?</w:t>
      </w:r>
    </w:p>
    <w:p w14:paraId="21F27649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добровольный отказ человека от возможности заключать договоры потребительского кредита или займа. Этот механизм введен с целью предупреждения мошенничества (после установления ограничения взять кредит не сможет и сам гражданин, и кто-либо другой на его имя); сохранения денежных средств (преступникам больше не удастся похитить деньги, оформив без ведома человека на него кредит или заем); предотвращения судебных разбирательств (гражданам не придется доказывать, что заимствованные средства оформлены без их согласия); принятия осознанного решения (поскольку снятие запрета займет определенное время, у потенциального должника будет возможность обдумать свое намерение и сделать правильный выбор).</w:t>
      </w:r>
    </w:p>
    <w:p w14:paraId="6DB09C25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какие кредиты и займы можно установить </w:t>
      </w: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14:paraId="2B63182D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распространяется на те виды кредитов, при выдаче которых велика вероятность мошеннических действий. Это – потребительские кредиты (займы), которые выдают гражданам, в том числе микрозаймы.</w:t>
      </w:r>
    </w:p>
    <w:p w14:paraId="13A33D02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 какие кредиты и займы </w:t>
      </w: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действует?</w:t>
      </w:r>
    </w:p>
    <w:p w14:paraId="78683437" w14:textId="77777777" w:rsidR="002376C2" w:rsidRPr="002376C2" w:rsidRDefault="002376C2" w:rsidP="0023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Запрет не распространяется при оформлении ипотеки, обеспеченной залогом недвижимого имущества; автокредита, обязательства по которому обеспечены залогом транспортного средства; основного образовательного кредита на оплату обучения, когда деньги сразу перечисляются в образовательную организацию.</w:t>
      </w:r>
    </w:p>
    <w:p w14:paraId="50A80E8D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</w:t>
      </w: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касается выдачи денежных средств по уже имеющимся кредитным картам и оплаты задолженности по ранее взятым кредитам или займам. Текущие кредиты (займы) для установления </w:t>
      </w: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самозапрета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досрочно погашать не требуется.</w:t>
      </w:r>
    </w:p>
    <w:p w14:paraId="5A4318B4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запрет можно ввести?</w:t>
      </w:r>
    </w:p>
    <w:p w14:paraId="5B17974B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потребителей есть возможность установить:</w:t>
      </w:r>
    </w:p>
    <w:p w14:paraId="3313F349" w14:textId="77777777" w:rsidR="002376C2" w:rsidRPr="002376C2" w:rsidRDefault="002376C2" w:rsidP="0023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полный запрет – на очное и дистанционное получение кредита в банках и микрофинансовых организациях;</w:t>
      </w:r>
    </w:p>
    <w:p w14:paraId="1F690599" w14:textId="77777777" w:rsidR="002376C2" w:rsidRPr="002376C2" w:rsidRDefault="002376C2" w:rsidP="0023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частичный запрет – на дистанционное или очное и дистанционное получение кредита в банках или МФО.</w:t>
      </w:r>
    </w:p>
    <w:p w14:paraId="1B087C67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снять запрет через портал госуслуг?</w:t>
      </w:r>
    </w:p>
    <w:p w14:paraId="2F992947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Процедура подачи заявления похожа на ту, которая предусмотрена для установления запрета, но с некоторыми особенностями. Так, для подачи заявления о снятии запрета потребуется не простая электронная подпись, а УНЭП «</w:t>
      </w:r>
      <w:proofErr w:type="spellStart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Госключ</w:t>
      </w:r>
      <w:proofErr w:type="spellEnd"/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или УКЭП. Для получения первой нужен смартфон или планшет с возможностью выхода в интернет, подтвержденная запись на портале госуслуг, заполненный СНИЛС в личном кабинете и номер телефона, привязанный к учетной записи на госуслугах.</w:t>
      </w:r>
    </w:p>
    <w:p w14:paraId="21D14291" w14:textId="77777777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МФЦ снять запрет будет проще – достаточно подписать заявление собственноручной подписью. Такое заявление снимет все ранее установленные запреты (все условия запрета). Подать его можно бесплатно и без ограничений по количеству раз.</w:t>
      </w:r>
    </w:p>
    <w:p w14:paraId="73F369DF" w14:textId="77777777" w:rsidR="002376C2" w:rsidRPr="002376C2" w:rsidRDefault="002376C2" w:rsidP="0023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снятие запрета требуется больше времени, чем на его установление. Он будет считаться снятым только на второй день, следующий за днем включения сведений об этом в кредитную историю. Это связано с необходимостью более тщательной проверки, чтобы предотвратить одномоментное снятие запрета и получение кредита (займа). Также такой срок призван снизить риски возникновения ситуаций, когда гражданин снимает запрет под давлением третьих лиц. В течение нескольких дней он сможет принять более осознанное решение.</w:t>
      </w:r>
    </w:p>
    <w:p w14:paraId="5C318EDD" w14:textId="029FFCC4" w:rsidR="002376C2" w:rsidRPr="002376C2" w:rsidRDefault="002376C2" w:rsidP="0023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Разъяснение подготовлено: </w:t>
      </w:r>
      <w:r w:rsidRPr="002376C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помощником Тляратинской межрайонной прокуратуры Исмаиловым Р.И. </w:t>
      </w:r>
    </w:p>
    <w:p w14:paraId="5E01450A" w14:textId="4455D132" w:rsidR="002376C2" w:rsidRPr="00455B2E" w:rsidRDefault="002376C2" w:rsidP="002376C2">
      <w:pPr>
        <w:pStyle w:val="a3"/>
        <w:rPr>
          <w:sz w:val="28"/>
          <w:szCs w:val="28"/>
        </w:rPr>
      </w:pPr>
    </w:p>
    <w:p w14:paraId="68806F1E" w14:textId="77777777" w:rsidR="007F7063" w:rsidRDefault="007F7063"/>
    <w:sectPr w:rsidR="007F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15"/>
    <w:rsid w:val="002376C2"/>
    <w:rsid w:val="00333615"/>
    <w:rsid w:val="007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4DEB"/>
  <w15:chartTrackingRefBased/>
  <w15:docId w15:val="{23BD2C03-8769-4493-842A-FF729D29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6C2"/>
  </w:style>
  <w:style w:type="paragraph" w:styleId="1">
    <w:name w:val="heading 1"/>
    <w:basedOn w:val="a"/>
    <w:next w:val="a"/>
    <w:link w:val="10"/>
    <w:uiPriority w:val="9"/>
    <w:qFormat/>
    <w:rsid w:val="00237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237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4055</Characters>
  <Application>Microsoft Office Word</Application>
  <DocSecurity>0</DocSecurity>
  <Lines>33</Lines>
  <Paragraphs>9</Paragraphs>
  <ScaleCrop>false</ScaleCrop>
  <Company>Прокуратура РФ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 Рашид Исмаилович</dc:creator>
  <cp:keywords/>
  <dc:description/>
  <cp:lastModifiedBy>Исмаилов Рашид Исмаилович</cp:lastModifiedBy>
  <cp:revision>2</cp:revision>
  <dcterms:created xsi:type="dcterms:W3CDTF">2025-06-11T09:11:00Z</dcterms:created>
  <dcterms:modified xsi:type="dcterms:W3CDTF">2025-06-11T09:14:00Z</dcterms:modified>
</cp:coreProperties>
</file>