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A3D" w:rsidRPr="00D57A3D" w:rsidRDefault="00D57A3D" w:rsidP="00D57A3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5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</w:t>
      </w:r>
      <w:proofErr w:type="spellEnd"/>
      <w:r w:rsidRPr="00D5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прокуратура РАЗЪЯСНЯЕТ</w:t>
      </w:r>
      <w:r w:rsidRPr="00D57A3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7A3D">
        <w:rPr>
          <w:rFonts w:ascii="Times New Roman" w:hAnsi="Times New Roman" w:cs="Times New Roman"/>
          <w:sz w:val="28"/>
          <w:szCs w:val="28"/>
        </w:rPr>
        <w:t>точняется порядок предоставления единовременных компенсационных выплат медицинским работникам, прибывшим на работу в военно-медицинские подразделения и воинские части ВС РФ</w:t>
      </w:r>
    </w:p>
    <w:p w:rsidR="00D57A3D" w:rsidRPr="00D57A3D" w:rsidRDefault="00D57A3D" w:rsidP="00D57A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92929"/>
          <w:sz w:val="28"/>
          <w:szCs w:val="28"/>
        </w:rPr>
      </w:pPr>
    </w:p>
    <w:p w:rsidR="00D57A3D" w:rsidRPr="00D57A3D" w:rsidRDefault="00D57A3D" w:rsidP="00D57A3D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  <w:r w:rsidRPr="00D57A3D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10 июня 2025 14:31</w:t>
      </w:r>
    </w:p>
    <w:p w:rsidR="004D3A57" w:rsidRPr="00D57A3D" w:rsidRDefault="004D3A57" w:rsidP="00D57A3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D57A3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 частности, скорректированы условия предоставления единовременной компенсационной выплаты. Так, дополнительным условием ее предоставления является отсутствие неисполненных финансовых обязательств по договору о целевом обучении, заключенному с Минобороны. Кроме этого, единовременную компенсационную выплату может получить медицинский работник, исполнивший обязательства по договору о целевом обучении, заключенному с Минобороны, и продолжающий трудовые отношения с той же медицинской организацией.</w:t>
      </w:r>
    </w:p>
    <w:p w:rsidR="004D3A57" w:rsidRPr="00D57A3D" w:rsidRDefault="004D3A57" w:rsidP="00D57A3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D57A3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Также закреплена возможность перевода медицинского работника на другую должность внутри одной медицинской организации и перевода в другую медицинскую организацию, расположенную на предусмотренных постановлением Правительства РФ от 11 мая 2023 г. № 738 территориях, с сохранением единовременной компенсационной выплаты</w:t>
      </w:r>
      <w:r w:rsidR="00D57A3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.</w:t>
      </w:r>
      <w:bookmarkStart w:id="0" w:name="_GoBack"/>
      <w:bookmarkEnd w:id="0"/>
    </w:p>
    <w:p w:rsidR="00D57A3D" w:rsidRPr="00D57A3D" w:rsidRDefault="00D57A3D" w:rsidP="00D57A3D">
      <w:pPr>
        <w:rPr>
          <w:rFonts w:ascii="Times New Roman" w:hAnsi="Times New Roman" w:cs="Times New Roman"/>
          <w:sz w:val="28"/>
          <w:szCs w:val="28"/>
        </w:rPr>
      </w:pPr>
    </w:p>
    <w:p w:rsidR="00D57A3D" w:rsidRPr="00D57A3D" w:rsidRDefault="00D57A3D" w:rsidP="00D57A3D">
      <w:pPr>
        <w:rPr>
          <w:rFonts w:ascii="Times New Roman" w:hAnsi="Times New Roman" w:cs="Times New Roman"/>
          <w:sz w:val="28"/>
          <w:szCs w:val="28"/>
        </w:rPr>
      </w:pPr>
      <w:r w:rsidRPr="00D57A3D">
        <w:rPr>
          <w:rFonts w:ascii="Times New Roman" w:hAnsi="Times New Roman" w:cs="Times New Roman"/>
          <w:sz w:val="28"/>
          <w:szCs w:val="28"/>
        </w:rPr>
        <w:t xml:space="preserve">Помощник межрайонного прокурора                                           </w:t>
      </w:r>
      <w:r w:rsidRPr="00D57A3D">
        <w:rPr>
          <w:rFonts w:ascii="Times New Roman" w:hAnsi="Times New Roman" w:cs="Times New Roman"/>
          <w:sz w:val="28"/>
          <w:szCs w:val="28"/>
        </w:rPr>
        <w:t xml:space="preserve"> </w:t>
      </w:r>
      <w:r w:rsidRPr="00D57A3D">
        <w:rPr>
          <w:rFonts w:ascii="Times New Roman" w:hAnsi="Times New Roman" w:cs="Times New Roman"/>
          <w:sz w:val="28"/>
          <w:szCs w:val="28"/>
        </w:rPr>
        <w:t xml:space="preserve">   И.Б. Денгаев</w:t>
      </w:r>
    </w:p>
    <w:p w:rsidR="004D3A57" w:rsidRPr="00D57A3D" w:rsidRDefault="004D3A57">
      <w:pPr>
        <w:rPr>
          <w:rFonts w:ascii="Times New Roman" w:hAnsi="Times New Roman" w:cs="Times New Roman"/>
          <w:sz w:val="28"/>
          <w:szCs w:val="28"/>
        </w:rPr>
      </w:pPr>
    </w:p>
    <w:sectPr w:rsidR="004D3A57" w:rsidRPr="00D5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E3C"/>
    <w:rsid w:val="004D3A57"/>
    <w:rsid w:val="00BC5E3C"/>
    <w:rsid w:val="00C9165A"/>
    <w:rsid w:val="00D5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C4B3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3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D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A3D"/>
    <w:rPr>
      <w:b/>
      <w:bCs/>
    </w:rPr>
  </w:style>
  <w:style w:type="paragraph" w:styleId="a5">
    <w:name w:val="No Spacing"/>
    <w:uiPriority w:val="1"/>
    <w:qFormat/>
    <w:rsid w:val="00D57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Krokoz™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3</cp:revision>
  <dcterms:created xsi:type="dcterms:W3CDTF">2025-05-07T09:33:00Z</dcterms:created>
  <dcterms:modified xsi:type="dcterms:W3CDTF">2025-06-29T17:48:00Z</dcterms:modified>
</cp:coreProperties>
</file>