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86" w:rsidRDefault="002B228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B2286" w:rsidRDefault="002B228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B228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2286" w:rsidRDefault="002B2286">
            <w:pPr>
              <w:pStyle w:val="ConsPlusNormal"/>
              <w:outlineLvl w:val="0"/>
            </w:pPr>
            <w:r>
              <w:t>9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2286" w:rsidRDefault="002B2286">
            <w:pPr>
              <w:pStyle w:val="ConsPlusNormal"/>
              <w:jc w:val="right"/>
              <w:outlineLvl w:val="0"/>
            </w:pPr>
            <w:r>
              <w:t>N 167-рг</w:t>
            </w:r>
          </w:p>
        </w:tc>
      </w:tr>
    </w:tbl>
    <w:p w:rsidR="002B2286" w:rsidRDefault="002B22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Title"/>
        <w:jc w:val="center"/>
      </w:pPr>
      <w:r>
        <w:t>РАСПОРЯЖЕНИЕ</w:t>
      </w:r>
    </w:p>
    <w:p w:rsidR="002B2286" w:rsidRDefault="002B2286">
      <w:pPr>
        <w:pStyle w:val="ConsPlusTitle"/>
        <w:jc w:val="center"/>
      </w:pPr>
    </w:p>
    <w:p w:rsidR="002B2286" w:rsidRDefault="002B2286">
      <w:pPr>
        <w:pStyle w:val="ConsPlusTitle"/>
        <w:jc w:val="center"/>
      </w:pPr>
      <w:r>
        <w:t>ГЛАВЫ РЕСПУБЛИКИ ДАГЕСТАН</w:t>
      </w:r>
    </w:p>
    <w:p w:rsidR="002B2286" w:rsidRDefault="002B2286">
      <w:pPr>
        <w:pStyle w:val="ConsPlusNormal"/>
        <w:jc w:val="center"/>
      </w:pPr>
      <w:r>
        <w:t>Список изменяющих документов</w:t>
      </w:r>
    </w:p>
    <w:p w:rsidR="002B2286" w:rsidRDefault="002B2286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Главы РД</w:t>
      </w:r>
      <w:proofErr w:type="gramEnd"/>
    </w:p>
    <w:p w:rsidR="002B2286" w:rsidRDefault="002B2286">
      <w:pPr>
        <w:pStyle w:val="ConsPlusNormal"/>
        <w:jc w:val="center"/>
      </w:pPr>
      <w:r>
        <w:t>от 27.09.2016 N 121-рг)</w:t>
      </w: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ind w:firstLine="540"/>
        <w:jc w:val="both"/>
      </w:pPr>
      <w:r>
        <w:t>В целях реализации положений федерального законодательства и законодательства Республики Дагестан в области противодействия коррупции:</w:t>
      </w:r>
    </w:p>
    <w:p w:rsidR="002B2286" w:rsidRDefault="002B2286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32" w:history="1">
        <w:r>
          <w:rPr>
            <w:color w:val="0000FF"/>
          </w:rPr>
          <w:t>Программу</w:t>
        </w:r>
      </w:hyperlink>
      <w:r>
        <w:t xml:space="preserve"> взаимодействия органов исполнительной власти Республики Дагестан, органов местного самоуправления муниципальных образований Республики Дагестан и институтов гражданского общества в сфере противодействия коррупции (далее - Программа).</w:t>
      </w:r>
    </w:p>
    <w:p w:rsidR="002B2286" w:rsidRDefault="002B2286">
      <w:pPr>
        <w:pStyle w:val="ConsPlusNormal"/>
        <w:ind w:firstLine="540"/>
        <w:jc w:val="both"/>
      </w:pPr>
      <w:r>
        <w:t xml:space="preserve">2. Исполнителям мероприятий, предусмотренных </w:t>
      </w:r>
      <w:hyperlink w:anchor="P32" w:history="1">
        <w:r>
          <w:rPr>
            <w:color w:val="0000FF"/>
          </w:rPr>
          <w:t>Программой</w:t>
        </w:r>
      </w:hyperlink>
      <w:r>
        <w:t>, обеспечить своевременную их реализацию и представление докладов в Администрацию Главы и Правительства Республики Дагестан один раз в год, до 25-го числа месяца, следующего за отчетным периодом.</w:t>
      </w:r>
    </w:p>
    <w:p w:rsidR="002B2286" w:rsidRDefault="002B2286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Руководителя Администрации Главы и Правительства Республики Дагестан Эфендиева И.И.</w:t>
      </w:r>
    </w:p>
    <w:p w:rsidR="002B2286" w:rsidRDefault="002B2286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Главы РД от 27.09.2016 N 121-рг)</w:t>
      </w: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jc w:val="right"/>
      </w:pPr>
      <w:r>
        <w:t>Глава</w:t>
      </w:r>
    </w:p>
    <w:p w:rsidR="002B2286" w:rsidRDefault="002B2286">
      <w:pPr>
        <w:pStyle w:val="ConsPlusNormal"/>
        <w:jc w:val="right"/>
      </w:pPr>
      <w:r>
        <w:t>Республики Дагестан</w:t>
      </w:r>
    </w:p>
    <w:p w:rsidR="002B2286" w:rsidRDefault="002B2286">
      <w:pPr>
        <w:pStyle w:val="ConsPlusNormal"/>
        <w:jc w:val="right"/>
      </w:pPr>
      <w:r>
        <w:t>Р.АБДУЛАТИПОВ</w:t>
      </w:r>
    </w:p>
    <w:p w:rsidR="002B2286" w:rsidRDefault="002B2286">
      <w:pPr>
        <w:pStyle w:val="ConsPlusNormal"/>
      </w:pPr>
      <w:r>
        <w:t>9 ноября 2015 года</w:t>
      </w:r>
    </w:p>
    <w:p w:rsidR="002B2286" w:rsidRDefault="002B2286">
      <w:pPr>
        <w:pStyle w:val="ConsPlusNormal"/>
      </w:pPr>
      <w:r>
        <w:t>N 167-рг</w:t>
      </w: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jc w:val="right"/>
        <w:outlineLvl w:val="0"/>
      </w:pPr>
      <w:r>
        <w:t>Утверждена</w:t>
      </w:r>
    </w:p>
    <w:p w:rsidR="002B2286" w:rsidRDefault="002B2286">
      <w:pPr>
        <w:pStyle w:val="ConsPlusNormal"/>
        <w:jc w:val="right"/>
      </w:pPr>
      <w:r>
        <w:t>распоряжением Главы</w:t>
      </w:r>
    </w:p>
    <w:p w:rsidR="002B2286" w:rsidRDefault="002B2286">
      <w:pPr>
        <w:pStyle w:val="ConsPlusNormal"/>
        <w:jc w:val="right"/>
      </w:pPr>
      <w:r>
        <w:t>Республики Дагестан</w:t>
      </w:r>
    </w:p>
    <w:p w:rsidR="002B2286" w:rsidRDefault="002B2286">
      <w:pPr>
        <w:pStyle w:val="ConsPlusNormal"/>
        <w:jc w:val="right"/>
      </w:pPr>
      <w:r>
        <w:t>от 9 ноября 2015 г. N 167-рг</w:t>
      </w: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Title"/>
        <w:jc w:val="center"/>
      </w:pPr>
      <w:bookmarkStart w:id="0" w:name="P32"/>
      <w:bookmarkEnd w:id="0"/>
      <w:r>
        <w:t>ПРОГРАММА</w:t>
      </w:r>
    </w:p>
    <w:p w:rsidR="002B2286" w:rsidRDefault="002B2286">
      <w:pPr>
        <w:pStyle w:val="ConsPlusTitle"/>
        <w:jc w:val="center"/>
      </w:pPr>
      <w:r>
        <w:t>ВЗАИМОДЕЙСТВИЯ ОРГАНОВ ИСПОЛНИТЕЛЬНОЙ ВЛАСТИ</w:t>
      </w:r>
    </w:p>
    <w:p w:rsidR="002B2286" w:rsidRDefault="002B2286">
      <w:pPr>
        <w:pStyle w:val="ConsPlusTitle"/>
        <w:jc w:val="center"/>
      </w:pPr>
      <w:r>
        <w:t>РЕСПУБЛИКИ ДАГЕСТАН, ОРГАНОВ МЕСТНОГО САМОУПРАВЛЕНИЯ</w:t>
      </w:r>
    </w:p>
    <w:p w:rsidR="002B2286" w:rsidRDefault="002B2286">
      <w:pPr>
        <w:pStyle w:val="ConsPlusTitle"/>
        <w:jc w:val="center"/>
      </w:pPr>
      <w:r>
        <w:t>МУНИЦИПАЛЬНЫХ ОБРАЗОВАНИЙ РЕСПУБЛИКИ ДАГЕСТАН</w:t>
      </w:r>
    </w:p>
    <w:p w:rsidR="002B2286" w:rsidRDefault="002B2286">
      <w:pPr>
        <w:pStyle w:val="ConsPlusTitle"/>
        <w:jc w:val="center"/>
      </w:pPr>
      <w:r>
        <w:t>И ИНСТИТУТОВ ГРАЖДАНСКОГО ОБЩЕСТВА В СФЕРЕ</w:t>
      </w:r>
    </w:p>
    <w:p w:rsidR="002B2286" w:rsidRDefault="002B2286">
      <w:pPr>
        <w:pStyle w:val="ConsPlusTitle"/>
        <w:jc w:val="center"/>
      </w:pPr>
      <w:r>
        <w:t>ПРОТИВОДЕЙСТВИЯ КОРРУПЦИИ</w:t>
      </w:r>
    </w:p>
    <w:p w:rsidR="002B2286" w:rsidRDefault="002B2286">
      <w:pPr>
        <w:pStyle w:val="ConsPlusNormal"/>
        <w:jc w:val="center"/>
      </w:pPr>
      <w:r>
        <w:t>Список изменяющих документов</w:t>
      </w:r>
    </w:p>
    <w:p w:rsidR="002B2286" w:rsidRDefault="002B2286">
      <w:pPr>
        <w:pStyle w:val="ConsPlusNormal"/>
        <w:jc w:val="center"/>
      </w:pPr>
      <w:proofErr w:type="gramStart"/>
      <w:r>
        <w:t xml:space="preserve">(в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Главы РД</w:t>
      </w:r>
      <w:proofErr w:type="gramEnd"/>
    </w:p>
    <w:p w:rsidR="002B2286" w:rsidRDefault="002B2286">
      <w:pPr>
        <w:pStyle w:val="ConsPlusNormal"/>
        <w:jc w:val="center"/>
      </w:pPr>
      <w:r>
        <w:t>от 27.09.2016 N 121-рг)</w:t>
      </w: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ind w:firstLine="540"/>
        <w:jc w:val="both"/>
      </w:pPr>
      <w:proofErr w:type="gramStart"/>
      <w:r>
        <w:t xml:space="preserve">Программа взаимодействия органов исполнительной власти Республики Дагестан, органов местного самоуправления муниципальных образований Республики Дагестан и институтов гражданского общества в сфере противодействия коррупции (далее - Программа) разработана на </w:t>
      </w:r>
      <w:r>
        <w:lastRenderedPageBreak/>
        <w:t xml:space="preserve">основе положений </w:t>
      </w:r>
      <w:hyperlink r:id="rId9" w:history="1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общепризнанных принципов и норм международного права, федеральных конституционных законов, федеральных законов, указов и распоряжений Президента Российской Федерации и постановлений и распоряжений Правительства Российской Федерации, </w:t>
      </w:r>
      <w:hyperlink r:id="rId10" w:history="1">
        <w:r>
          <w:rPr>
            <w:color w:val="0000FF"/>
          </w:rPr>
          <w:t>Конституции</w:t>
        </w:r>
      </w:hyperlink>
      <w:r>
        <w:t xml:space="preserve"> Республики Дагестан, законов Республики</w:t>
      </w:r>
      <w:proofErr w:type="gramEnd"/>
      <w:r>
        <w:t xml:space="preserve"> Дагестан, указов и распоряжений Главы Республики Дагестан.</w:t>
      </w:r>
    </w:p>
    <w:p w:rsidR="002B2286" w:rsidRDefault="002B2286">
      <w:pPr>
        <w:pStyle w:val="ConsPlusNormal"/>
        <w:ind w:firstLine="540"/>
        <w:jc w:val="both"/>
      </w:pPr>
      <w:r>
        <w:t>Целями Программы являются:</w:t>
      </w:r>
    </w:p>
    <w:p w:rsidR="002B2286" w:rsidRDefault="002B2286">
      <w:pPr>
        <w:pStyle w:val="ConsPlusNormal"/>
        <w:ind w:firstLine="540"/>
        <w:jc w:val="both"/>
      </w:pPr>
      <w:r>
        <w:t>выявление коррупционных проявлений в органах исполнительной власти Республики Дагестан и органах местного самоуправления муниципальных образований Республики Дагестан и противодействие таким проявлениям;</w:t>
      </w:r>
    </w:p>
    <w:p w:rsidR="002B2286" w:rsidRDefault="002B2286">
      <w:pPr>
        <w:pStyle w:val="ConsPlusNormal"/>
        <w:ind w:firstLine="540"/>
        <w:jc w:val="both"/>
      </w:pPr>
      <w:r>
        <w:t>предоставление общественным объединениям инструментария для обеспечения возможности выявления коррупционных проявлений;</w:t>
      </w:r>
    </w:p>
    <w:p w:rsidR="002B2286" w:rsidRDefault="002B2286">
      <w:pPr>
        <w:pStyle w:val="ConsPlusNormal"/>
        <w:ind w:firstLine="540"/>
        <w:jc w:val="both"/>
      </w:pPr>
      <w:r>
        <w:t>обеспечение возможности институтам гражданского общества получать сведения о действиях и решениях органов исполнительной власти Республики Дагестан и органов местного самоуправления муниципальных образований Республики Дагестан, в случае необходимости сообщать о них соответствующим правоохранительным органам, а также контролировать принятие решений по представленным ими сведениям;</w:t>
      </w:r>
    </w:p>
    <w:p w:rsidR="002B2286" w:rsidRDefault="002B2286">
      <w:pPr>
        <w:pStyle w:val="ConsPlusNormal"/>
        <w:ind w:firstLine="540"/>
        <w:jc w:val="both"/>
      </w:pPr>
      <w:r>
        <w:t xml:space="preserve">построение системы широкого общественного </w:t>
      </w:r>
      <w:proofErr w:type="gramStart"/>
      <w:r>
        <w:t>контроля за</w:t>
      </w:r>
      <w:proofErr w:type="gramEnd"/>
      <w:r>
        <w:t xml:space="preserve"> органами исполнительной власти Республики Дагестан и органами местного самоуправления муниципальных образований Республики Дагестан, соблюдением и защитой ими конституционных прав и свобод граждан;</w:t>
      </w:r>
    </w:p>
    <w:p w:rsidR="002B2286" w:rsidRDefault="002B2286">
      <w:pPr>
        <w:pStyle w:val="ConsPlusNormal"/>
        <w:ind w:firstLine="540"/>
        <w:jc w:val="both"/>
      </w:pPr>
      <w:r>
        <w:t>преодоление противоречий и недоверия между институтами гражданского общества и органами исполнительной власти Республики Дагестан и органами местного самоуправления муниципальных образований Республики Дагестан;</w:t>
      </w:r>
    </w:p>
    <w:p w:rsidR="002B2286" w:rsidRDefault="002B2286">
      <w:pPr>
        <w:pStyle w:val="ConsPlusNormal"/>
        <w:ind w:firstLine="540"/>
        <w:jc w:val="both"/>
      </w:pPr>
      <w:r>
        <w:t>формирование в обществе нетерпимого отношения к коррупции.</w:t>
      </w:r>
    </w:p>
    <w:p w:rsidR="002B2286" w:rsidRDefault="002B2286">
      <w:pPr>
        <w:pStyle w:val="ConsPlusNormal"/>
        <w:ind w:firstLine="540"/>
        <w:jc w:val="both"/>
      </w:pPr>
      <w:r>
        <w:t>Для достижения поставленных целей необходимо решить следующие задачи:</w:t>
      </w:r>
    </w:p>
    <w:p w:rsidR="002B2286" w:rsidRDefault="002B2286">
      <w:pPr>
        <w:pStyle w:val="ConsPlusNormal"/>
        <w:ind w:firstLine="540"/>
        <w:jc w:val="both"/>
      </w:pPr>
      <w:r>
        <w:t>обеспечение на системной основе согласованных и целенаправленных совместных действий органов исполнительной власти Республики Дагестан, органов местного самоуправления муниципальных образований Республики Дагестан и институтов гражданского общества;</w:t>
      </w:r>
    </w:p>
    <w:p w:rsidR="002B2286" w:rsidRDefault="002B2286">
      <w:pPr>
        <w:pStyle w:val="ConsPlusNormal"/>
        <w:ind w:firstLine="540"/>
        <w:jc w:val="both"/>
      </w:pPr>
      <w:r>
        <w:t>расширение круга вопросов в сфере противодействия коррупции, к решению которых привлекаются институты гражданского общества;</w:t>
      </w:r>
    </w:p>
    <w:p w:rsidR="002B2286" w:rsidRDefault="002B2286">
      <w:pPr>
        <w:pStyle w:val="ConsPlusNormal"/>
        <w:ind w:firstLine="540"/>
        <w:jc w:val="both"/>
      </w:pPr>
      <w:r>
        <w:t>создание системы стимулов для активного участия институтов гражданского общества в решении задач, поставленных государством в сфере противодействия коррупции;</w:t>
      </w:r>
    </w:p>
    <w:p w:rsidR="002B2286" w:rsidRDefault="002B2286">
      <w:pPr>
        <w:pStyle w:val="ConsPlusNormal"/>
        <w:ind w:firstLine="540"/>
        <w:jc w:val="both"/>
      </w:pPr>
      <w:r>
        <w:t xml:space="preserve">создание условий, способствующих подконтрольности, открытости и прозрачности для институтов гражданского </w:t>
      </w:r>
      <w:proofErr w:type="gramStart"/>
      <w:r>
        <w:t>общества деятельности органов исполнительной власти Республики</w:t>
      </w:r>
      <w:proofErr w:type="gramEnd"/>
      <w:r>
        <w:t xml:space="preserve"> Дагестан, органов местного самоуправления муниципальных образований Республики Дагестан, связанной с принятием и реализацией управленческих решений в сфере противодействия коррупции;</w:t>
      </w:r>
    </w:p>
    <w:p w:rsidR="002B2286" w:rsidRDefault="002B2286">
      <w:pPr>
        <w:pStyle w:val="ConsPlusNormal"/>
        <w:ind w:firstLine="540"/>
        <w:jc w:val="both"/>
      </w:pPr>
      <w:r>
        <w:t>внедрение и совершенствование эффективных механизмов учета общественного мнения при подготовке органами исполнительной власти Республики Дагестан, органами местного самоуправления муниципальных образований Республики Дагестан решений в сфере противодействия коррупции;</w:t>
      </w:r>
    </w:p>
    <w:p w:rsidR="002B2286" w:rsidRDefault="002B2286">
      <w:pPr>
        <w:pStyle w:val="ConsPlusNormal"/>
        <w:ind w:firstLine="540"/>
        <w:jc w:val="both"/>
      </w:pPr>
      <w:r>
        <w:t>формирование у населения антикоррупционного мировоззрения;</w:t>
      </w:r>
    </w:p>
    <w:p w:rsidR="002B2286" w:rsidRDefault="002B2286">
      <w:pPr>
        <w:pStyle w:val="ConsPlusNormal"/>
        <w:ind w:firstLine="540"/>
        <w:jc w:val="both"/>
      </w:pPr>
      <w:r>
        <w:t>исследование и применение российских и международных научных разработок и опыта по вопросам взаимодействия органов исполнительной власти, органов местного самоуправления и институтов гражданского общества в сфере противодействия коррупции.</w:t>
      </w:r>
    </w:p>
    <w:p w:rsidR="002B2286" w:rsidRDefault="002B2286">
      <w:pPr>
        <w:pStyle w:val="ConsPlusNormal"/>
        <w:ind w:firstLine="540"/>
        <w:jc w:val="both"/>
      </w:pPr>
      <w:r>
        <w:t>Взаимодействие органов исполнительной власти Республики Дагестан, органов местного самоуправления муниципальных образований Республики Дагестан и институтов гражданского общества строится на принципах:</w:t>
      </w:r>
    </w:p>
    <w:p w:rsidR="002B2286" w:rsidRDefault="002B2286">
      <w:pPr>
        <w:pStyle w:val="ConsPlusNormal"/>
        <w:ind w:firstLine="540"/>
        <w:jc w:val="both"/>
      </w:pPr>
      <w:r>
        <w:t>обеспечения органами исполнительной власти Республики Дагестан, органами местного самоуправления муниципальных образований Республики Дагестан соблюдения прав и законных интересов институтов гражданского общества;</w:t>
      </w:r>
    </w:p>
    <w:p w:rsidR="002B2286" w:rsidRDefault="002B2286">
      <w:pPr>
        <w:pStyle w:val="ConsPlusNormal"/>
        <w:ind w:firstLine="540"/>
        <w:jc w:val="both"/>
      </w:pPr>
      <w:r>
        <w:t>невмешательства органов исполнительной власти Республики Дагестан, органов местного самоуправления муниципальных образований Республики Дагестан в деятельность институтов гражданского общества, за исключением случаев, установленных федеральным законодательством;</w:t>
      </w:r>
    </w:p>
    <w:p w:rsidR="002B2286" w:rsidRDefault="002B2286">
      <w:pPr>
        <w:pStyle w:val="ConsPlusNormal"/>
        <w:ind w:firstLine="540"/>
        <w:jc w:val="both"/>
      </w:pPr>
      <w:r>
        <w:lastRenderedPageBreak/>
        <w:t>взаимной ответственности органов исполнительной власти Республики Дагестан, органов местного самоуправления муниципальных образований Республики Дагестан и институтов гражданского общества за выполнение принятых на себя обязательств;</w:t>
      </w:r>
    </w:p>
    <w:p w:rsidR="002B2286" w:rsidRDefault="002B2286">
      <w:pPr>
        <w:pStyle w:val="ConsPlusNormal"/>
        <w:ind w:firstLine="540"/>
        <w:jc w:val="both"/>
      </w:pPr>
      <w:r>
        <w:t>равенства прав институтов гражданского общества на государственную поддержку в случаях, предусмотренных федеральным законодательством;</w:t>
      </w:r>
    </w:p>
    <w:p w:rsidR="002B2286" w:rsidRDefault="002B2286">
      <w:pPr>
        <w:pStyle w:val="ConsPlusNormal"/>
        <w:ind w:firstLine="540"/>
        <w:jc w:val="both"/>
      </w:pPr>
      <w:r>
        <w:t>добровольности участия институтов гражданского общества в осуществлении общественного контроля;</w:t>
      </w:r>
    </w:p>
    <w:p w:rsidR="002B2286" w:rsidRDefault="002B2286">
      <w:pPr>
        <w:pStyle w:val="ConsPlusNormal"/>
        <w:ind w:firstLine="540"/>
        <w:jc w:val="both"/>
      </w:pPr>
      <w:r>
        <w:t>гласности и прозрачности деятельности органов исполнительной власти Республики Дагестан, органов местного самоуправления муниципальных образований Республики Дагестан в рамках федерального законодательства, в том числе в части использования и расходования бюджетных средств;</w:t>
      </w:r>
    </w:p>
    <w:p w:rsidR="002B2286" w:rsidRDefault="002B2286">
      <w:pPr>
        <w:pStyle w:val="ConsPlusNormal"/>
        <w:ind w:firstLine="540"/>
        <w:jc w:val="both"/>
      </w:pPr>
      <w:r>
        <w:t xml:space="preserve">методического сопровождения </w:t>
      </w:r>
      <w:proofErr w:type="gramStart"/>
      <w:r>
        <w:t>реализации основных направлений взаимодействия органов исполнительной власти Республики</w:t>
      </w:r>
      <w:proofErr w:type="gramEnd"/>
      <w:r>
        <w:t xml:space="preserve"> Дагестан, органов местного самоуправления муниципальных образований Республики Дагестан и институтов гражданского общества в сфере противодействия коррупции.</w:t>
      </w:r>
    </w:p>
    <w:p w:rsidR="002B2286" w:rsidRDefault="002B2286">
      <w:pPr>
        <w:pStyle w:val="ConsPlusNormal"/>
        <w:ind w:firstLine="540"/>
        <w:jc w:val="both"/>
      </w:pPr>
      <w:r>
        <w:t>Ожидаемым результатом реализации Программы является создание условий для эффективного взаимодействия органов исполнительной власти Республики Дагестан, органов местного самоуправления муниципальных образований Республики Дагестан и институтов гражданского общества в сфере противодействия коррупции с возможностью осуществления объективной оценки результативности данного взаимодействия, что в конечном итоге приведет к снижению уровня коррупции в Республике Дагестан.</w:t>
      </w:r>
    </w:p>
    <w:p w:rsidR="002B2286" w:rsidRDefault="002B2286">
      <w:pPr>
        <w:pStyle w:val="ConsPlusNormal"/>
        <w:ind w:firstLine="540"/>
        <w:jc w:val="both"/>
      </w:pPr>
      <w:hyperlink w:anchor="P82" w:history="1">
        <w:r>
          <w:rPr>
            <w:color w:val="0000FF"/>
          </w:rPr>
          <w:t>Перечень</w:t>
        </w:r>
      </w:hyperlink>
      <w:r>
        <w:t xml:space="preserve"> мероприятий Программы приведен в приложении.</w:t>
      </w:r>
    </w:p>
    <w:p w:rsidR="002B2286" w:rsidRDefault="002B2286">
      <w:pPr>
        <w:pStyle w:val="ConsPlusNormal"/>
        <w:ind w:firstLine="540"/>
        <w:jc w:val="both"/>
      </w:pPr>
      <w:r>
        <w:t>Финансирование мероприятий, предусмотренных Программой, в части, касающейся деятельности органов исполнительной власти Республики Дагестан, органов местного самоуправления муниципальных образований Республики Дагестан, предполагается осуществлять за счет средств соответствующего бюджета на очередной финансовый год в пределах бюджетных ассигнований, предусмотренных на указанные цели.</w:t>
      </w: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jc w:val="right"/>
        <w:outlineLvl w:val="1"/>
      </w:pPr>
      <w:r>
        <w:t>Приложение</w:t>
      </w:r>
    </w:p>
    <w:p w:rsidR="002B2286" w:rsidRDefault="002B2286">
      <w:pPr>
        <w:pStyle w:val="ConsPlusNormal"/>
        <w:jc w:val="right"/>
      </w:pPr>
      <w:r>
        <w:t>к Программе взаимодействия органов</w:t>
      </w:r>
    </w:p>
    <w:p w:rsidR="002B2286" w:rsidRDefault="002B2286">
      <w:pPr>
        <w:pStyle w:val="ConsPlusNormal"/>
        <w:jc w:val="right"/>
      </w:pPr>
      <w:r>
        <w:t>исполнительной власти Республики Дагестан,</w:t>
      </w:r>
    </w:p>
    <w:p w:rsidR="002B2286" w:rsidRDefault="002B2286">
      <w:pPr>
        <w:pStyle w:val="ConsPlusNormal"/>
        <w:jc w:val="right"/>
      </w:pPr>
      <w:r>
        <w:t>органов местного самоуправления муниципальных</w:t>
      </w:r>
    </w:p>
    <w:p w:rsidR="002B2286" w:rsidRDefault="002B2286">
      <w:pPr>
        <w:pStyle w:val="ConsPlusNormal"/>
        <w:jc w:val="right"/>
      </w:pPr>
      <w:r>
        <w:t>образований Республики Дагестан</w:t>
      </w:r>
    </w:p>
    <w:p w:rsidR="002B2286" w:rsidRDefault="002B2286">
      <w:pPr>
        <w:pStyle w:val="ConsPlusNormal"/>
        <w:jc w:val="right"/>
      </w:pPr>
      <w:r>
        <w:t>и институтов гражданского общества</w:t>
      </w:r>
    </w:p>
    <w:p w:rsidR="002B2286" w:rsidRDefault="002B2286">
      <w:pPr>
        <w:pStyle w:val="ConsPlusNormal"/>
        <w:jc w:val="right"/>
      </w:pPr>
      <w:r>
        <w:t>в сфере противодействия коррупции</w:t>
      </w: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jc w:val="center"/>
      </w:pPr>
      <w:bookmarkStart w:id="1" w:name="P82"/>
      <w:bookmarkEnd w:id="1"/>
      <w:r>
        <w:t>ПЕРЕЧЕНЬ</w:t>
      </w:r>
    </w:p>
    <w:p w:rsidR="002B2286" w:rsidRDefault="002B2286">
      <w:pPr>
        <w:pStyle w:val="ConsPlusNormal"/>
        <w:jc w:val="center"/>
      </w:pPr>
      <w:r>
        <w:t>МЕРОПРИЯТИЙ ПРОГРАММЫ ВЗАИМОДЕЙСТВИЯ ОРГАНОВ</w:t>
      </w:r>
    </w:p>
    <w:p w:rsidR="002B2286" w:rsidRDefault="002B2286">
      <w:pPr>
        <w:pStyle w:val="ConsPlusNormal"/>
        <w:jc w:val="center"/>
      </w:pPr>
      <w:r>
        <w:t>ИСПОЛНИТЕЛЬНОЙ ВЛАСТИ РЕСПУБЛИКИ ДАГЕСТАН,</w:t>
      </w:r>
    </w:p>
    <w:p w:rsidR="002B2286" w:rsidRDefault="002B2286">
      <w:pPr>
        <w:pStyle w:val="ConsPlusNormal"/>
        <w:jc w:val="center"/>
      </w:pPr>
      <w:r>
        <w:t>ОРГАНОВ МЕСТНОГО САМОУПРАВЛЕНИЯ МУНИЦИПАЛЬНЫХ</w:t>
      </w:r>
    </w:p>
    <w:p w:rsidR="002B2286" w:rsidRDefault="002B2286">
      <w:pPr>
        <w:pStyle w:val="ConsPlusNormal"/>
        <w:jc w:val="center"/>
      </w:pPr>
      <w:r>
        <w:t>ОБРАЗОВАНИЙ РЕСПУБЛИКИ ДАГЕСТАН И ИНСТИТУТОВ</w:t>
      </w:r>
    </w:p>
    <w:p w:rsidR="002B2286" w:rsidRDefault="002B2286">
      <w:pPr>
        <w:pStyle w:val="ConsPlusNormal"/>
        <w:jc w:val="center"/>
      </w:pPr>
      <w:r>
        <w:t>ГРАЖДАНСКОГО ОБЩЕСТВА В СФЕРЕ ПРОТИВОДЕЙСТВИЯ КОРРУПЦИИ</w:t>
      </w:r>
    </w:p>
    <w:p w:rsidR="002B2286" w:rsidRDefault="002B2286">
      <w:pPr>
        <w:pStyle w:val="ConsPlusNormal"/>
        <w:jc w:val="center"/>
      </w:pPr>
      <w:r>
        <w:t>Список изменяющих документов</w:t>
      </w:r>
    </w:p>
    <w:p w:rsidR="002B2286" w:rsidRDefault="002B2286">
      <w:pPr>
        <w:pStyle w:val="ConsPlusNormal"/>
        <w:jc w:val="center"/>
      </w:pPr>
      <w:proofErr w:type="gramStart"/>
      <w:r>
        <w:t xml:space="preserve">(в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Главы РД</w:t>
      </w:r>
      <w:proofErr w:type="gramEnd"/>
    </w:p>
    <w:p w:rsidR="002B2286" w:rsidRDefault="002B2286">
      <w:pPr>
        <w:pStyle w:val="ConsPlusNormal"/>
        <w:jc w:val="center"/>
      </w:pPr>
      <w:r>
        <w:t>от 27.09.2016 N 121-рг)</w:t>
      </w:r>
    </w:p>
    <w:p w:rsidR="002B2286" w:rsidRDefault="002B22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2"/>
        <w:gridCol w:w="1810"/>
        <w:gridCol w:w="2835"/>
      </w:tblGrid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  <w:jc w:val="center"/>
            </w:pPr>
            <w:r>
              <w:t>Исполнители</w:t>
            </w:r>
          </w:p>
        </w:tc>
      </w:tr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  <w:jc w:val="center"/>
            </w:pPr>
            <w:r>
              <w:t>4</w:t>
            </w:r>
          </w:p>
        </w:tc>
      </w:tr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</w:pPr>
            <w:r>
              <w:t>Осуществление мониторинга законодательства Республики Дагестан в целях выявления положений, способствующих проявлению коррупции, и дальнейшего совершенствования правовых норм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t>постоянно,</w:t>
            </w:r>
          </w:p>
          <w:p w:rsidR="002B2286" w:rsidRDefault="002B2286">
            <w:pPr>
              <w:pStyle w:val="ConsPlusNormal"/>
              <w:jc w:val="center"/>
            </w:pPr>
            <w:r>
              <w:t>доклад ежеквартально, до 15-го числа месяца, следующего за отчетным периодом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</w:pPr>
            <w:r>
              <w:t>Мониторинг муниципальных нормативных правовых актов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t>постоянно,</w:t>
            </w:r>
          </w:p>
          <w:p w:rsidR="002B2286" w:rsidRDefault="002B2286">
            <w:pPr>
              <w:pStyle w:val="ConsPlusNormal"/>
              <w:jc w:val="center"/>
            </w:pPr>
            <w:r>
              <w:t>доклад ежеквартально, до 15-го числа месяца, следующего за отчетным периодом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</w:pPr>
            <w:r>
              <w:t>Министерство юстиции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</w:pPr>
            <w:r>
              <w:t>Проведение с участием представителей институтов гражданского общества круглых столов и иных мероприятий, направленных на повышение уровня правовой грамотности граждан и правомерное решение проблем, связанных с реализацией органами исполнительной власти Республики Дагестан, органами местного самоуправления муниципальных образований Республики Дагестан своих полномочий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t>постоянно,</w:t>
            </w:r>
          </w:p>
          <w:p w:rsidR="002B2286" w:rsidRDefault="002B2286">
            <w:pPr>
              <w:pStyle w:val="ConsPlusNormal"/>
              <w:jc w:val="center"/>
            </w:pPr>
            <w:r>
              <w:t>доклад раз в полугодие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</w:pPr>
            <w:r>
              <w:t>Министерство юстиции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</w:pPr>
            <w:r>
              <w:t>Привлечение представителей общественных организаций (на республиканском и муниципальном уровне) к работе по оказанию юридической помощи на безвозмездной основе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</w:pPr>
            <w:r>
              <w:t>Министерство юстиции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</w:pPr>
            <w:r>
              <w:t xml:space="preserve">Подписание соглашений о взаимодействии в сфере противодействия коррупции между органами исполнительной власти Республики Дагестан, органами местного самоуправления муниципальных образований Республики Дагестан и институтами гражданского общества, определяющих их </w:t>
            </w:r>
            <w:r>
              <w:lastRenderedPageBreak/>
              <w:t>взаимные права и обязанности в сфере противодействия коррупции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lastRenderedPageBreak/>
              <w:t>I квартал 2016 года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B2286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2B2286" w:rsidRDefault="002B2286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402" w:type="dxa"/>
            <w:tcBorders>
              <w:bottom w:val="nil"/>
            </w:tcBorders>
          </w:tcPr>
          <w:p w:rsidR="002B2286" w:rsidRDefault="002B2286">
            <w:pPr>
              <w:pStyle w:val="ConsPlusNormal"/>
            </w:pPr>
            <w:r>
              <w:t>Привлечение институтов гражданского общества, в первую очередь общественных организаций, объединений предпринимателей и независимых экспертных организаций, к работе по совершенствованию антикоррупционного законодательства</w:t>
            </w:r>
          </w:p>
        </w:tc>
        <w:tc>
          <w:tcPr>
            <w:tcW w:w="1810" w:type="dxa"/>
            <w:tcBorders>
              <w:bottom w:val="nil"/>
            </w:tcBorders>
          </w:tcPr>
          <w:p w:rsidR="002B2286" w:rsidRDefault="002B228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835" w:type="dxa"/>
            <w:tcBorders>
              <w:bottom w:val="nil"/>
            </w:tcBorders>
          </w:tcPr>
          <w:p w:rsidR="002B2286" w:rsidRDefault="002B2286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</w:tr>
      <w:tr w:rsidR="002B2286">
        <w:tblPrEx>
          <w:tblBorders>
            <w:insideH w:val="nil"/>
          </w:tblBorders>
        </w:tblPrEx>
        <w:tc>
          <w:tcPr>
            <w:tcW w:w="8557" w:type="dxa"/>
            <w:gridSpan w:val="4"/>
            <w:tcBorders>
              <w:top w:val="nil"/>
            </w:tcBorders>
          </w:tcPr>
          <w:p w:rsidR="002B2286" w:rsidRDefault="002B2286">
            <w:pPr>
              <w:pStyle w:val="ConsPlusNormal"/>
              <w:jc w:val="both"/>
            </w:pPr>
            <w:r>
              <w:t xml:space="preserve">(в ред. </w:t>
            </w:r>
            <w:hyperlink r:id="rId1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Главы РД от 27.09.2016 N 121-рг)</w:t>
            </w:r>
          </w:p>
        </w:tc>
      </w:tr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</w:pPr>
            <w:r>
              <w:t>Информационная поддержка программ, проектов, акций и других инициатив, осуществляемых институтами гражданского общества в сфере противодействия коррупции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</w:pPr>
            <w:r>
              <w:t>Министерство печати и информации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</w:pPr>
            <w:r>
              <w:t>Освещение в средствах массовой информации основных итогов деятельности институтов гражданского общества, принимающих наиболее активное участие в противодействии коррупции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</w:pPr>
            <w:r>
              <w:t>Министерство печати и информации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B2286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2B2286" w:rsidRDefault="002B228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bottom w:val="nil"/>
            </w:tcBorders>
          </w:tcPr>
          <w:p w:rsidR="002B2286" w:rsidRDefault="002B2286">
            <w:pPr>
              <w:pStyle w:val="ConsPlusNormal"/>
            </w:pPr>
            <w:r>
              <w:t>Выработка правовых механизмов поддержки и поощрения активности граждан и институтов гражданского общества, принимающих участие в противодействии коррупции, в том числе посредством государственной поддержки реализации ими антикоррупционных программ и проектов</w:t>
            </w:r>
          </w:p>
        </w:tc>
        <w:tc>
          <w:tcPr>
            <w:tcW w:w="1810" w:type="dxa"/>
            <w:tcBorders>
              <w:bottom w:val="nil"/>
            </w:tcBorders>
          </w:tcPr>
          <w:p w:rsidR="002B2286" w:rsidRDefault="002B2286">
            <w:pPr>
              <w:pStyle w:val="ConsPlusNormal"/>
              <w:jc w:val="center"/>
            </w:pPr>
            <w:r>
              <w:t>I квартал 2016 года</w:t>
            </w:r>
          </w:p>
        </w:tc>
        <w:tc>
          <w:tcPr>
            <w:tcW w:w="2835" w:type="dxa"/>
            <w:tcBorders>
              <w:bottom w:val="nil"/>
            </w:tcBorders>
          </w:tcPr>
          <w:p w:rsidR="002B2286" w:rsidRDefault="002B2286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коррупции,</w:t>
            </w:r>
          </w:p>
          <w:p w:rsidR="002B2286" w:rsidRDefault="002B2286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B2286">
        <w:tblPrEx>
          <w:tblBorders>
            <w:insideH w:val="nil"/>
          </w:tblBorders>
        </w:tblPrEx>
        <w:tc>
          <w:tcPr>
            <w:tcW w:w="8557" w:type="dxa"/>
            <w:gridSpan w:val="4"/>
            <w:tcBorders>
              <w:top w:val="nil"/>
            </w:tcBorders>
          </w:tcPr>
          <w:p w:rsidR="002B2286" w:rsidRDefault="002B2286">
            <w:pPr>
              <w:pStyle w:val="ConsPlusNormal"/>
              <w:jc w:val="both"/>
            </w:pPr>
            <w:r>
              <w:t xml:space="preserve">(в ред. </w:t>
            </w:r>
            <w:hyperlink r:id="rId1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Главы РД от 27.09.2016 N 121-рг)</w:t>
            </w:r>
          </w:p>
        </w:tc>
      </w:tr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</w:pPr>
            <w:r>
              <w:t>Проведение органами исполнительной власти Республики Дагестан, органами местного самоуправления муниципальных образований Республики Дагестан и институтами гражданского общества регулярного мониторинга и последующего анализа публикаций в средствах массовой информации и обращений граждан на предмет наличия информации о фактах коррупции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t>постоянно,</w:t>
            </w:r>
          </w:p>
          <w:p w:rsidR="002B2286" w:rsidRDefault="002B2286">
            <w:pPr>
              <w:pStyle w:val="ConsPlusNormal"/>
              <w:jc w:val="center"/>
            </w:pPr>
            <w:r>
              <w:t>доклад раз в полугодие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</w:pPr>
            <w:r>
              <w:t>Публикация в средствах массовой информации материалов о результатах деятельности органов исполнительной власти Республики Дагестан, органов местного самоуправления муниципальных образований Республики Дагестан, а также принятых и реализованных решениях по противодействию коррупции, использованию бюджетных средств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t>раз в полугодие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</w:pPr>
            <w:r>
              <w:t>Публикация на сайтах органов исполнительной власти Республики Дагестан, органов местного самоуправления муниципальных образований Республики Дагестан в информационно-телекоммуникационной сети "Интернет" проектов решений органов государственной власти Республики Дагестан, органов местного самоуправления муниципальных образований Республики Дагестан, касающихся распоряжения республиканской (муниципальной) собственностью и расходов бюджетов соответствующего уровня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</w:pPr>
            <w:r>
              <w:t xml:space="preserve">Проведение общественных обсуждений наиболее социально значимых проектов подготавливаемых решений, выработка механизмов учета результатов проведенных обсуждений, освещение хода и </w:t>
            </w:r>
            <w:r>
              <w:lastRenderedPageBreak/>
              <w:t>результатов обсуждений в средствах массовой информации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</w:pPr>
            <w:r>
              <w:t>Разработка и внедрение антикоррупционных образовательных программ в образовательные учреждения среднего, высшего и дополнительного профессионального образования с включением в них компонентов взаимодействия органов исполнительной власти Республики Дагестан, органов местного самоуправления муниципальных образований Республики Дагестан с институтами гражданского общества в сфере противодействия коррупции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t>I квартал 2016 года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</w:pPr>
            <w:r>
              <w:t>Министерство образования и науки Республики Дагестан</w:t>
            </w:r>
          </w:p>
        </w:tc>
      </w:tr>
      <w:tr w:rsidR="002B2286">
        <w:tc>
          <w:tcPr>
            <w:tcW w:w="510" w:type="dxa"/>
          </w:tcPr>
          <w:p w:rsidR="002B2286" w:rsidRDefault="002B228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02" w:type="dxa"/>
          </w:tcPr>
          <w:p w:rsidR="002B2286" w:rsidRDefault="002B2286">
            <w:pPr>
              <w:pStyle w:val="ConsPlusNormal"/>
            </w:pPr>
            <w:r>
              <w:t>Привлечение молодежных организаций, общественных объединений к проведению мероприятий, направленных на противодействие коррупции</w:t>
            </w:r>
          </w:p>
        </w:tc>
        <w:tc>
          <w:tcPr>
            <w:tcW w:w="1810" w:type="dxa"/>
          </w:tcPr>
          <w:p w:rsidR="002B2286" w:rsidRDefault="002B228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 w:rsidR="002B2286" w:rsidRDefault="002B2286">
            <w:pPr>
              <w:pStyle w:val="ConsPlusNormal"/>
            </w:pPr>
            <w:r>
              <w:t>Министерство по делам молодежи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2B2286" w:rsidRDefault="002B2286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B2286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2B2286" w:rsidRDefault="002B228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02" w:type="dxa"/>
            <w:tcBorders>
              <w:bottom w:val="nil"/>
            </w:tcBorders>
          </w:tcPr>
          <w:p w:rsidR="002B2286" w:rsidRDefault="002B2286">
            <w:pPr>
              <w:pStyle w:val="ConsPlusNormal"/>
            </w:pPr>
            <w:r>
              <w:t>Проведение обучающих семинаров для институтов гражданского общества и общественных палат муниципальных образований по вопросам противодействия коррупции и взаимодействия институтов гражданского общества с органами исполнительной власти Республики Дагестан, органами местного самоуправления муниципальных образований Республики Дагестан</w:t>
            </w:r>
          </w:p>
        </w:tc>
        <w:tc>
          <w:tcPr>
            <w:tcW w:w="1810" w:type="dxa"/>
            <w:tcBorders>
              <w:bottom w:val="nil"/>
            </w:tcBorders>
          </w:tcPr>
          <w:p w:rsidR="002B2286" w:rsidRDefault="002B2286">
            <w:pPr>
              <w:pStyle w:val="ConsPlusNormal"/>
              <w:jc w:val="center"/>
            </w:pPr>
            <w:r>
              <w:t>ежегодно, по отдельному плану</w:t>
            </w:r>
          </w:p>
        </w:tc>
        <w:tc>
          <w:tcPr>
            <w:tcW w:w="2835" w:type="dxa"/>
            <w:tcBorders>
              <w:bottom w:val="nil"/>
            </w:tcBorders>
          </w:tcPr>
          <w:p w:rsidR="002B2286" w:rsidRDefault="002B2286">
            <w:pPr>
              <w:pStyle w:val="ConsPlusNormal"/>
            </w:pPr>
            <w:r>
              <w:t>Общественная палата Республики Дагестан (по согласованию),</w:t>
            </w:r>
          </w:p>
          <w:p w:rsidR="002B2286" w:rsidRDefault="002B2286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</w:tr>
      <w:tr w:rsidR="002B2286">
        <w:tblPrEx>
          <w:tblBorders>
            <w:insideH w:val="nil"/>
          </w:tblBorders>
        </w:tblPrEx>
        <w:tc>
          <w:tcPr>
            <w:tcW w:w="8557" w:type="dxa"/>
            <w:gridSpan w:val="4"/>
            <w:tcBorders>
              <w:top w:val="nil"/>
            </w:tcBorders>
          </w:tcPr>
          <w:p w:rsidR="002B2286" w:rsidRDefault="002B2286">
            <w:pPr>
              <w:pStyle w:val="ConsPlusNormal"/>
              <w:jc w:val="both"/>
            </w:pPr>
            <w:r>
              <w:t xml:space="preserve">(в ред. </w:t>
            </w:r>
            <w:hyperlink r:id="rId1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Главы РД от 27.09.2016 N 121-рг)</w:t>
            </w:r>
          </w:p>
        </w:tc>
      </w:tr>
      <w:tr w:rsidR="002B2286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2B2286" w:rsidRDefault="002B228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  <w:tcBorders>
              <w:bottom w:val="nil"/>
            </w:tcBorders>
          </w:tcPr>
          <w:p w:rsidR="002B2286" w:rsidRDefault="002B2286">
            <w:pPr>
              <w:pStyle w:val="ConsPlusNormal"/>
            </w:pPr>
            <w:r>
              <w:t xml:space="preserve">Осуществление выездов в общеобразовательные учреждения Республики Дагестан на предмет обсуждения вопросов организации деятельности по </w:t>
            </w:r>
            <w:r>
              <w:lastRenderedPageBreak/>
              <w:t>противодействию коррупции и проведения соответствующих бесед с коллективами образовательных учреждений</w:t>
            </w:r>
          </w:p>
        </w:tc>
        <w:tc>
          <w:tcPr>
            <w:tcW w:w="1810" w:type="dxa"/>
            <w:tcBorders>
              <w:bottom w:val="nil"/>
            </w:tcBorders>
          </w:tcPr>
          <w:p w:rsidR="002B2286" w:rsidRDefault="002B2286">
            <w:pPr>
              <w:pStyle w:val="ConsPlusNormal"/>
              <w:jc w:val="center"/>
            </w:pPr>
            <w:r>
              <w:lastRenderedPageBreak/>
              <w:t>постоянно,</w:t>
            </w:r>
          </w:p>
          <w:p w:rsidR="002B2286" w:rsidRDefault="002B2286">
            <w:pPr>
              <w:pStyle w:val="ConsPlusNormal"/>
              <w:jc w:val="center"/>
            </w:pPr>
            <w:r>
              <w:t>доклад раз в полугодие</w:t>
            </w:r>
          </w:p>
        </w:tc>
        <w:tc>
          <w:tcPr>
            <w:tcW w:w="2835" w:type="dxa"/>
            <w:tcBorders>
              <w:bottom w:val="nil"/>
            </w:tcBorders>
          </w:tcPr>
          <w:p w:rsidR="002B2286" w:rsidRDefault="002B2286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B2286">
        <w:tblPrEx>
          <w:tblBorders>
            <w:insideH w:val="nil"/>
          </w:tblBorders>
        </w:tblPrEx>
        <w:tc>
          <w:tcPr>
            <w:tcW w:w="8557" w:type="dxa"/>
            <w:gridSpan w:val="4"/>
            <w:tcBorders>
              <w:top w:val="nil"/>
            </w:tcBorders>
          </w:tcPr>
          <w:p w:rsidR="002B2286" w:rsidRDefault="002B228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Главы РД от 27.09.2016 N 121-рг)</w:t>
            </w:r>
          </w:p>
        </w:tc>
      </w:tr>
    </w:tbl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jc w:val="both"/>
      </w:pPr>
    </w:p>
    <w:p w:rsidR="002B2286" w:rsidRDefault="002B22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5D8C" w:rsidRDefault="00C75D8C">
      <w:bookmarkStart w:id="2" w:name="_GoBack"/>
      <w:bookmarkEnd w:id="2"/>
    </w:p>
    <w:sectPr w:rsidR="00C75D8C" w:rsidSect="00CB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86"/>
    <w:rsid w:val="002B2286"/>
    <w:rsid w:val="00C7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2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2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5DD884DABCBF68C891AE2D1C081D8BFC824F31740B348A6B2643A8E49E5B62A76A303490A01A4A28C17QAt3H" TargetMode="External"/><Relationship Id="rId13" Type="http://schemas.openxmlformats.org/officeDocument/2006/relationships/hyperlink" Target="consultantplus://offline/ref=B2B5DD884DABCBF68C891AE2D1C081D8BFC824F31740B348A6B2643A8E49E5B62A76A303490A01A4A28C17QAt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B5DD884DABCBF68C891AE2D1C081D8BFC824F31740B348A6B2643A8E49E5B62A76A303490A01A4A28C17QAt4H" TargetMode="External"/><Relationship Id="rId12" Type="http://schemas.openxmlformats.org/officeDocument/2006/relationships/hyperlink" Target="consultantplus://offline/ref=B2B5DD884DABCBF68C891AE2D1C081D8BFC824F31740B348A6B2643A8E49E5B62A76A303490A01A4A28C17QAt6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B5DD884DABCBF68C891AE2D1C081D8BFC824F31740B348A6B2643A8E49E5B62A76A303490A01A4A28C17QAt3H" TargetMode="External"/><Relationship Id="rId11" Type="http://schemas.openxmlformats.org/officeDocument/2006/relationships/hyperlink" Target="consultantplus://offline/ref=B2B5DD884DABCBF68C891AE2D1C081D8BFC824F31740B348A6B2643A8E49E5B62A76A303490A01A4A28C17QAt5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2B5DD884DABCBF68C891AE2D1C081D8BFC824F31740B348A6B2643A8E49E5B62A76A303490A01A4A28C14QAt2H" TargetMode="External"/><Relationship Id="rId10" Type="http://schemas.openxmlformats.org/officeDocument/2006/relationships/hyperlink" Target="consultantplus://offline/ref=B2B5DD884DABCBF68C891AE2D1C081D8BFC824F3174FBE4AAAB2643A8E49E5B6Q2t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B5DD884DABCBF68C8904EFC7ACDCD1BBCB7DFB1E1FEA19AFB831Q6t2H" TargetMode="External"/><Relationship Id="rId14" Type="http://schemas.openxmlformats.org/officeDocument/2006/relationships/hyperlink" Target="consultantplus://offline/ref=B2B5DD884DABCBF68C891AE2D1C081D8BFC824F31740B348A6B2643A8E49E5B62A76A303490A01A4A28C14QAt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2583</Words>
  <Characters>14728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2017-01-16T07:45:00Z</dcterms:created>
  <dcterms:modified xsi:type="dcterms:W3CDTF">2017-01-16T07:45:00Z</dcterms:modified>
</cp:coreProperties>
</file>