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FD" w:rsidRPr="007342FD" w:rsidRDefault="00540740" w:rsidP="007342FD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7342FD">
        <w:rPr>
          <w:rFonts w:ascii="Times New Roman" w:hAnsi="Times New Roman" w:cs="Times New Roman"/>
          <w:sz w:val="28"/>
          <w:szCs w:val="28"/>
        </w:rPr>
        <w:t>с</w:t>
      </w:r>
      <w:r w:rsidR="007342FD" w:rsidRPr="007342FD">
        <w:rPr>
          <w:rFonts w:ascii="Times New Roman" w:hAnsi="Times New Roman" w:cs="Times New Roman"/>
          <w:sz w:val="28"/>
          <w:szCs w:val="28"/>
        </w:rPr>
        <w:t xml:space="preserve"> 1 сентября 2025 года устанавливается уголовная ответственность за пропаганду незаконного оборота и потребления наркотиков</w:t>
      </w:r>
      <w:r w:rsidR="007342FD">
        <w:rPr>
          <w:rFonts w:ascii="Times New Roman" w:hAnsi="Times New Roman" w:cs="Times New Roman"/>
          <w:sz w:val="28"/>
          <w:szCs w:val="28"/>
        </w:rPr>
        <w:t>.</w:t>
      </w:r>
    </w:p>
    <w:p w:rsidR="007342FD" w:rsidRPr="007342FD" w:rsidRDefault="007342FD" w:rsidP="007342F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2FD">
        <w:rPr>
          <w:rFonts w:ascii="Times New Roman" w:hAnsi="Times New Roman" w:cs="Times New Roman"/>
          <w:sz w:val="28"/>
          <w:szCs w:val="28"/>
        </w:rPr>
        <w:t>Федеральным законом от 08.08.2024 № 226-ФЗ «О внесении изменений в Уголовный кодекс Российской Федерации и статьи 31 и 151 Уголовно-процессуального кодекса Российской Федерации» с 1 сентября 2025 года устанавливается уголовная ответственность за пропаганду незаконного оборота и потребления наркотиков.</w:t>
      </w:r>
    </w:p>
    <w:p w:rsidR="009A5D6E" w:rsidRPr="009A5D6E" w:rsidRDefault="007342FD" w:rsidP="007342F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2FD">
        <w:rPr>
          <w:rFonts w:ascii="Times New Roman" w:hAnsi="Times New Roman" w:cs="Times New Roman"/>
          <w:sz w:val="28"/>
          <w:szCs w:val="28"/>
        </w:rPr>
        <w:t>За пропаганду наркотических средств, психотропных веществ, их аналогов или прекурсоров, растен</w:t>
      </w:r>
      <w:bookmarkStart w:id="2" w:name="_GoBack"/>
      <w:bookmarkEnd w:id="2"/>
      <w:r w:rsidRPr="007342FD">
        <w:rPr>
          <w:rFonts w:ascii="Times New Roman" w:hAnsi="Times New Roman" w:cs="Times New Roman"/>
          <w:sz w:val="28"/>
          <w:szCs w:val="28"/>
        </w:rPr>
        <w:t>ий, содержащих наркотические средства или психотропные вещества либо их прекурсоры, предусмотрено наказание вплоть до лишения свободы на срок до двух лет.</w:t>
      </w:r>
    </w:p>
    <w:p w:rsidR="00B26485" w:rsidRDefault="00B26485" w:rsidP="009A5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7342FD"/>
    <w:rsid w:val="008D1971"/>
    <w:rsid w:val="00974843"/>
    <w:rsid w:val="009A5D6E"/>
    <w:rsid w:val="00B239E6"/>
    <w:rsid w:val="00B26485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18A9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13</cp:revision>
  <cp:lastPrinted>2025-06-29T18:22:00Z</cp:lastPrinted>
  <dcterms:created xsi:type="dcterms:W3CDTF">2025-05-07T09:57:00Z</dcterms:created>
  <dcterms:modified xsi:type="dcterms:W3CDTF">2025-06-29T18:22:00Z</dcterms:modified>
</cp:coreProperties>
</file>