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9F7" w:rsidRPr="00A879F7" w:rsidRDefault="00540740" w:rsidP="00A879F7">
      <w:pPr>
        <w:shd w:val="clear" w:color="auto" w:fill="FFFFFF"/>
        <w:spacing w:before="240" w:after="240" w:line="45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Hlk202122718"/>
      <w:bookmarkStart w:id="1" w:name="_Hlk202122843"/>
      <w:proofErr w:type="spellStart"/>
      <w:r w:rsidRPr="005407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Тляратинская</w:t>
      </w:r>
      <w:proofErr w:type="spellEnd"/>
      <w:r w:rsidRPr="005407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межрайонная прокуратура РАЗЪЯСНЯЕТ</w:t>
      </w:r>
      <w:bookmarkEnd w:id="0"/>
      <w:r w:rsidRPr="00540740">
        <w:rPr>
          <w:rFonts w:ascii="Times New Roman" w:hAnsi="Times New Roman" w:cs="Times New Roman"/>
          <w:sz w:val="28"/>
          <w:szCs w:val="28"/>
        </w:rPr>
        <w:t xml:space="preserve">: </w:t>
      </w:r>
      <w:bookmarkEnd w:id="1"/>
      <w:r w:rsidR="00A879F7">
        <w:rPr>
          <w:rFonts w:ascii="Times New Roman" w:hAnsi="Times New Roman" w:cs="Times New Roman"/>
          <w:sz w:val="28"/>
          <w:szCs w:val="28"/>
        </w:rPr>
        <w:t>я</w:t>
      </w:r>
      <w:r w:rsidR="00A879F7" w:rsidRPr="00A879F7">
        <w:rPr>
          <w:rFonts w:ascii="Times New Roman" w:hAnsi="Times New Roman" w:cs="Times New Roman"/>
          <w:sz w:val="28"/>
          <w:szCs w:val="28"/>
        </w:rPr>
        <w:t>вка с повинной</w:t>
      </w:r>
      <w:r w:rsidR="00A879F7">
        <w:rPr>
          <w:rFonts w:ascii="Times New Roman" w:hAnsi="Times New Roman" w:cs="Times New Roman"/>
          <w:sz w:val="28"/>
          <w:szCs w:val="28"/>
        </w:rPr>
        <w:t>.</w:t>
      </w:r>
    </w:p>
    <w:p w:rsidR="00A879F7" w:rsidRPr="00A879F7" w:rsidRDefault="00A879F7" w:rsidP="00A879F7">
      <w:pPr>
        <w:shd w:val="clear" w:color="auto" w:fill="FFFFFF"/>
        <w:spacing w:after="0" w:line="45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879F7">
        <w:rPr>
          <w:rFonts w:ascii="Times New Roman" w:hAnsi="Times New Roman" w:cs="Times New Roman"/>
          <w:sz w:val="28"/>
          <w:szCs w:val="28"/>
        </w:rPr>
        <w:t>В силу положений п. «и» ч. 1 ст. 61 УК РФ явка с повинной (добровольное сообщение лица о совершенном им или с его участием преступлении) является обстоятельством, смягчающим наказание.</w:t>
      </w:r>
    </w:p>
    <w:p w:rsidR="00A879F7" w:rsidRPr="00A879F7" w:rsidRDefault="00A879F7" w:rsidP="00A879F7">
      <w:pPr>
        <w:shd w:val="clear" w:color="auto" w:fill="FFFFFF"/>
        <w:spacing w:after="0" w:line="45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879F7">
        <w:rPr>
          <w:rFonts w:ascii="Times New Roman" w:hAnsi="Times New Roman" w:cs="Times New Roman"/>
          <w:sz w:val="28"/>
          <w:szCs w:val="28"/>
        </w:rPr>
        <w:t>Согласно ч. 2 ст. 142 УПК РФ, заявление о явке с повинной может быть сделано как в письменной, так и в устной форме.</w:t>
      </w:r>
    </w:p>
    <w:p w:rsidR="00A879F7" w:rsidRPr="00A879F7" w:rsidRDefault="00A879F7" w:rsidP="00A879F7">
      <w:pPr>
        <w:shd w:val="clear" w:color="auto" w:fill="FFFFFF"/>
        <w:spacing w:after="0" w:line="45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879F7">
        <w:rPr>
          <w:rFonts w:ascii="Times New Roman" w:hAnsi="Times New Roman" w:cs="Times New Roman"/>
          <w:sz w:val="28"/>
          <w:szCs w:val="28"/>
        </w:rPr>
        <w:t>Не признается явкой с повинной заявление о преступлении, сделанное лицом хоть и добровольно, но в связи с его задержанием по подозрению в совершении данного преступления. В таких случаях признание лицом своей вины в совершении преступления может быть учтено судом в качестве иного смягчающего обстоятельства или, при наличии к тому оснований, как активное способствование раскрытию и расследованию преступления.</w:t>
      </w:r>
    </w:p>
    <w:p w:rsidR="00B26485" w:rsidRDefault="00A879F7" w:rsidP="00A879F7">
      <w:pPr>
        <w:shd w:val="clear" w:color="auto" w:fill="FFFFFF"/>
        <w:spacing w:after="0" w:line="45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879F7">
        <w:rPr>
          <w:rFonts w:ascii="Times New Roman" w:hAnsi="Times New Roman" w:cs="Times New Roman"/>
          <w:sz w:val="28"/>
          <w:szCs w:val="28"/>
        </w:rPr>
        <w:t>Явка с повинной, признанная судом в качестве смягчающего наказание обстоятельства, является основанием для назначения наказания с применением положений ч. 1 ст. 62 УК РФ. В этом случае срок или размер наказания не могут превышать двух третей максимального срока или размера наиболее строгого вида наказания, предусмотренного соответствующей статьей Особенной части УК РФ.</w:t>
      </w:r>
    </w:p>
    <w:p w:rsidR="00A879F7" w:rsidRDefault="00A879F7" w:rsidP="00A879F7">
      <w:pPr>
        <w:shd w:val="clear" w:color="auto" w:fill="FFFFFF"/>
        <w:spacing w:after="0" w:line="45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41796D" w:rsidRDefault="0041796D" w:rsidP="00540740">
      <w:pPr>
        <w:spacing w:after="0"/>
      </w:pPr>
    </w:p>
    <w:p w:rsidR="00540740" w:rsidRPr="00455B2E" w:rsidRDefault="00540740" w:rsidP="00540740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292929"/>
          <w:sz w:val="28"/>
          <w:szCs w:val="28"/>
        </w:rPr>
      </w:pPr>
      <w:bookmarkStart w:id="3" w:name="_Hlk202122800"/>
      <w:r w:rsidRPr="00455B2E">
        <w:rPr>
          <w:color w:val="292929"/>
          <w:sz w:val="28"/>
          <w:szCs w:val="28"/>
        </w:rPr>
        <w:t xml:space="preserve">Помощник межрайонного прокурора               </w:t>
      </w:r>
      <w:r>
        <w:rPr>
          <w:color w:val="292929"/>
          <w:sz w:val="28"/>
          <w:szCs w:val="28"/>
        </w:rPr>
        <w:t xml:space="preserve">                                 И.Б. Денгаев</w:t>
      </w:r>
    </w:p>
    <w:bookmarkEnd w:id="3"/>
    <w:p w:rsidR="00540740" w:rsidRDefault="00540740" w:rsidP="00540740">
      <w:pPr>
        <w:spacing w:after="0"/>
      </w:pPr>
    </w:p>
    <w:sectPr w:rsidR="00540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BA1"/>
    <w:rsid w:val="0041796D"/>
    <w:rsid w:val="00540740"/>
    <w:rsid w:val="007342FD"/>
    <w:rsid w:val="008D1971"/>
    <w:rsid w:val="00974843"/>
    <w:rsid w:val="009A5D6E"/>
    <w:rsid w:val="00A879F7"/>
    <w:rsid w:val="00B239E6"/>
    <w:rsid w:val="00B26485"/>
    <w:rsid w:val="00C902A3"/>
    <w:rsid w:val="00E23BA1"/>
    <w:rsid w:val="00ED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0BBEA"/>
  <w15:docId w15:val="{85F5D3E6-8844-40D4-8E1B-5721B1F64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239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39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23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4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 Газимагомедов</dc:creator>
  <cp:keywords/>
  <dc:description/>
  <cp:lastModifiedBy>Денгаев Ибрагимгаджи Багадурович</cp:lastModifiedBy>
  <cp:revision>17</cp:revision>
  <cp:lastPrinted>2025-06-29T18:24:00Z</cp:lastPrinted>
  <dcterms:created xsi:type="dcterms:W3CDTF">2025-05-07T09:57:00Z</dcterms:created>
  <dcterms:modified xsi:type="dcterms:W3CDTF">2025-06-29T18:24:00Z</dcterms:modified>
</cp:coreProperties>
</file>