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CE0DBB" w14:textId="77777777" w:rsidR="00647B26" w:rsidRPr="00AE34A0" w:rsidRDefault="00064717" w:rsidP="00647B26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 xml:space="preserve">: </w:t>
      </w:r>
      <w:r w:rsidR="00647B26" w:rsidRPr="00647B2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Условия освобождения взяткодателя от уголовной ответственности</w:t>
      </w:r>
    </w:p>
    <w:p w14:paraId="255DDBE5" w14:textId="14A48D51" w:rsidR="005D234B" w:rsidRPr="00AE34A0" w:rsidRDefault="005D234B" w:rsidP="005D234B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14:paraId="0246E8AC" w14:textId="3ED5A669" w:rsidR="00064717" w:rsidRPr="00064717" w:rsidRDefault="00064717" w:rsidP="00064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E35EC6F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Данный вопрос урегулирован статьей 291 Уголовного кодекса Российской Федерации.</w:t>
      </w:r>
    </w:p>
    <w:p w14:paraId="25BC5431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Лицо, давшее взятку, освобождается от уголовной ответственности</w:t>
      </w: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  <w:t>в одном из следующих случаев либо в их совокупности:</w:t>
      </w:r>
    </w:p>
    <w:p w14:paraId="44F69B91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активного способствования раскрытию и (или) расследованию преступления;</w:t>
      </w:r>
    </w:p>
    <w:p w14:paraId="43BAD341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наличии в отношении него вымогательства взятки со стороны должностного лица;</w:t>
      </w:r>
    </w:p>
    <w:p w14:paraId="71474CB0" w14:textId="684734EE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добровольного сообщения о даче взятки после совершения преступления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правоохранительный орган, имеющий право возбудить уголовное дело.</w:t>
      </w:r>
    </w:p>
    <w:p w14:paraId="5755E13D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Активное способствование раскрытию преступления означает не только признание себя виновным и чистосердечное признание, но также выражается</w:t>
      </w: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  <w:t>в предоставлении органам следствия до того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 совершении иных действий.</w:t>
      </w:r>
    </w:p>
    <w:p w14:paraId="14AED12E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Сообщение о даче взятки может быть сделано как в устной,</w:t>
      </w:r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  <w:t>так и в письменной форме и признается добровольным независимо от мотивов, которыми руководствовался заявитель.</w:t>
      </w:r>
    </w:p>
    <w:p w14:paraId="119B9A65" w14:textId="77777777" w:rsidR="00647B26" w:rsidRPr="00647B26" w:rsidRDefault="00647B26" w:rsidP="0064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647B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признается добровольным заявление о даче взятки в связи с задержанием лица по подозрению в совершении этого преступления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5D234B"/>
    <w:rsid w:val="00647B26"/>
    <w:rsid w:val="007F5498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4</cp:revision>
  <dcterms:created xsi:type="dcterms:W3CDTF">2025-06-11T09:20:00Z</dcterms:created>
  <dcterms:modified xsi:type="dcterms:W3CDTF">2025-06-11T09:27:00Z</dcterms:modified>
</cp:coreProperties>
</file>