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D4C3" w14:textId="77777777" w:rsidR="00AB3074" w:rsidRPr="00AB3074" w:rsidRDefault="00AB3074" w:rsidP="00AB3074">
      <w:pPr>
        <w:shd w:val="clear" w:color="auto" w:fill="FFFFFF"/>
        <w:spacing w:after="0" w:line="240" w:lineRule="auto"/>
        <w:jc w:val="center"/>
        <w:outlineLvl w:val="1"/>
        <w:rPr>
          <w:rFonts w:ascii="Times New Roman" w:eastAsia="Times New Roman" w:hAnsi="Times New Roman" w:cs="Times New Roman"/>
          <w:b/>
          <w:bCs/>
          <w:color w:val="000000"/>
          <w:sz w:val="40"/>
          <w:szCs w:val="40"/>
          <w:lang w:eastAsia="ru-RU"/>
        </w:rPr>
      </w:pPr>
      <w:r w:rsidRPr="00AB3074">
        <w:rPr>
          <w:rFonts w:ascii="Times New Roman" w:eastAsia="Times New Roman" w:hAnsi="Times New Roman" w:cs="Times New Roman"/>
          <w:b/>
          <w:bCs/>
          <w:color w:val="000000"/>
          <w:sz w:val="40"/>
          <w:szCs w:val="40"/>
          <w:lang w:eastAsia="ru-RU"/>
        </w:rPr>
        <w:t>Федеральный закон №273-ФЗ от 25.12.2008 "О противодействии коррупции"</w:t>
      </w:r>
    </w:p>
    <w:p w14:paraId="4A9BE9B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p>
    <w:p w14:paraId="75C1E62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p>
    <w:p w14:paraId="1D6D2973" w14:textId="52D9EFCB"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7FDBECA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313A92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 Основные понятия, используемые в настоящем Федеральном законе</w:t>
      </w:r>
    </w:p>
    <w:p w14:paraId="144C094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40C4AF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Для целей настоящего Федерального закона используются следующие основные понятия:</w:t>
      </w:r>
    </w:p>
    <w:p w14:paraId="26A5010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коррупция:</w:t>
      </w:r>
    </w:p>
    <w:p w14:paraId="232664A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0" w:name="Par30"/>
      <w:bookmarkEnd w:id="0"/>
      <w:r w:rsidRPr="00AB3074">
        <w:rPr>
          <w:color w:val="333333"/>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12F144F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б) совершение деяний, указанных в подпункте "а" настоящего пункта, от имени или в интересах юридического лица;</w:t>
      </w:r>
    </w:p>
    <w:p w14:paraId="4CEEDAA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0247BB6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а) по предупреждению коррупции, в том числе по выявлению и последующему устранению причин коррупции (профилактика коррупции);</w:t>
      </w:r>
    </w:p>
    <w:p w14:paraId="14ECF36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б) по выявлению, предупреждению, пресечению, раскрытию и расследованию коррупционных правонарушений (борьба с коррупцией);</w:t>
      </w:r>
    </w:p>
    <w:p w14:paraId="6142648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по минимизации и (или) ликвидации последствий коррупционных правонарушений.</w:t>
      </w:r>
    </w:p>
    <w:p w14:paraId="4B16682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нормативные правовые акты Российской Федерации:</w:t>
      </w:r>
    </w:p>
    <w:p w14:paraId="35A772D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73EDA2E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б) законы и иные нормативные правовые акты органов государственной власти субъектов Российской Федерации;</w:t>
      </w:r>
    </w:p>
    <w:p w14:paraId="7E8F815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муниципальные правовые акты;</w:t>
      </w:r>
    </w:p>
    <w:p w14:paraId="62619F2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 3 введен Федеральным законом от 21.11.2011 N 329-ФЗ)</w:t>
      </w:r>
    </w:p>
    <w:p w14:paraId="5624609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w:t>
      </w:r>
      <w:r w:rsidRPr="00AB3074">
        <w:rPr>
          <w:color w:val="333333"/>
          <w:sz w:val="28"/>
          <w:szCs w:val="28"/>
        </w:rPr>
        <w:lastRenderedPageBreak/>
        <w:t>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4C9A08C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 4 введен Федеральным законом от 21.11.2011 N 329-ФЗ)</w:t>
      </w:r>
    </w:p>
    <w:p w14:paraId="4C505DB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227122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2. Правовая основа противодействия коррупции</w:t>
      </w:r>
    </w:p>
    <w:p w14:paraId="6FEFA37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75E71B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5D3CFB3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77DDA8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3. Основные принципы противодействия коррупции</w:t>
      </w:r>
    </w:p>
    <w:p w14:paraId="023612D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F7D7DB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Противодействие коррупции в Российской Федерации основывается на следующих основных принципах:</w:t>
      </w:r>
    </w:p>
    <w:p w14:paraId="3C4DF8B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признание, обеспечение и защита основных прав и свобод человека и гражданина;</w:t>
      </w:r>
    </w:p>
    <w:p w14:paraId="164B0CF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законность;</w:t>
      </w:r>
    </w:p>
    <w:p w14:paraId="583C8DE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публичность и открытость деятельности государственных органов и органов местного самоуправления;</w:t>
      </w:r>
    </w:p>
    <w:p w14:paraId="261CF00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неотвратимость ответственности за совершение коррупционных правонарушений;</w:t>
      </w:r>
    </w:p>
    <w:p w14:paraId="3F2FE6F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2BBDAAE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приоритетное применение мер по предупреждению коррупции;</w:t>
      </w:r>
    </w:p>
    <w:p w14:paraId="2652AA8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 сотрудничество государства с институтами гражданского общества, международными организациями и физическими лицами.</w:t>
      </w:r>
    </w:p>
    <w:p w14:paraId="4C64B68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EBAA5A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4. Международное сотрудничество Российской Федерации в области противодействия коррупции</w:t>
      </w:r>
    </w:p>
    <w:p w14:paraId="69716D8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F84A66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5EF13BC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678FF4A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2) выявления имущества, полученного в результате совершения коррупционных правонарушений или служащего средством их совершения;</w:t>
      </w:r>
    </w:p>
    <w:p w14:paraId="18A9619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предоставления в надлежащих случаях предметов или образцов веществ для проведения исследований или судебных экспертиз;</w:t>
      </w:r>
    </w:p>
    <w:p w14:paraId="3511BD2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обмена информацией по вопросам противодействия коррупции;</w:t>
      </w:r>
    </w:p>
    <w:p w14:paraId="0492CFE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координации деятельности по профилактике коррупции и борьбе с коррупцией.</w:t>
      </w:r>
    </w:p>
    <w:p w14:paraId="0F3E63A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6781C0E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7D14EF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5. Организационные основы противодействия коррупции</w:t>
      </w:r>
    </w:p>
    <w:p w14:paraId="33CED0F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03363F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Президент Российской Федерации:</w:t>
      </w:r>
    </w:p>
    <w:p w14:paraId="6E8F5C4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определяет основные направления государственной политики в области противодействия коррупции;</w:t>
      </w:r>
    </w:p>
    <w:p w14:paraId="0CD36C8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25F6559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763DB18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37D0930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57A5980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06C5797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4.1 введена Федеральным законом от 21.11.2011 N 329-ФЗ)</w:t>
      </w:r>
    </w:p>
    <w:p w14:paraId="60D1A3E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658A587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0770D53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14:paraId="0EB0DF8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27CD0A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6. Меры по профилактике коррупции</w:t>
      </w:r>
    </w:p>
    <w:p w14:paraId="795D8BD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4CB2DB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Профилактика коррупции осуществляется путем применения следующих основных мер:</w:t>
      </w:r>
    </w:p>
    <w:p w14:paraId="51A4D71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формирование в обществе нетерпимости к коррупционному поведению;</w:t>
      </w:r>
    </w:p>
    <w:p w14:paraId="3BDD380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антикоррупционная экспертиза правовых актов и их проектов;</w:t>
      </w:r>
    </w:p>
    <w:p w14:paraId="30BAF26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w:t>
      </w:r>
      <w:r w:rsidRPr="00AB3074">
        <w:rPr>
          <w:color w:val="333333"/>
          <w:sz w:val="28"/>
          <w:szCs w:val="28"/>
        </w:rPr>
        <w:lastRenderedPageBreak/>
        <w:t>целях выработки и принятия мер по предупреждению и устранению причин выявленных нарушений;</w:t>
      </w:r>
    </w:p>
    <w:p w14:paraId="0EF24A6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 2.1 введен Федеральным законом от 21.11.2011 N 329-ФЗ)</w:t>
      </w:r>
    </w:p>
    <w:p w14:paraId="001D74B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051255E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2B769A8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Федеральных законов от 21.11.2011 N 329-ФЗ, от 03.12.2012 N 231-ФЗ)</w:t>
      </w:r>
    </w:p>
    <w:p w14:paraId="0013B8F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0FAC006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5497A29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844F7F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7. Основные направления деятельности государственных органов по повышению эффективности противодействия коррупции</w:t>
      </w:r>
    </w:p>
    <w:p w14:paraId="68EA8A5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8CAE96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Основными направлениями деятельности государственных органов по повышению эффективности противодействия коррупции являются:</w:t>
      </w:r>
    </w:p>
    <w:p w14:paraId="6B67EEA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проведение единой государственной политики в области противодействия коррупции;</w:t>
      </w:r>
    </w:p>
    <w:p w14:paraId="0D3C44C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5C276FB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6FF5AF1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4) совершенствование системы и структуры государственных органов, создание механизмов общественного контроля за их деятельностью;</w:t>
      </w:r>
    </w:p>
    <w:p w14:paraId="3F4C2AD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6813D68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5C19551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 6 в ред. Федерального закона от 21.11.2011 N 329-ФЗ)</w:t>
      </w:r>
    </w:p>
    <w:p w14:paraId="52E1B2E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7997BE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8) обеспечение независимости средств массовой информации;</w:t>
      </w:r>
    </w:p>
    <w:p w14:paraId="1632E59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9) неукоснительное соблюдение принципов независимости судей и невмешательства в судебную деятельность;</w:t>
      </w:r>
    </w:p>
    <w:p w14:paraId="399DE2A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10) совершенствование организации деятельности правоохранительных и контролирующих органов по противодействию коррупции;</w:t>
      </w:r>
    </w:p>
    <w:p w14:paraId="790D585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11) совершенствование порядка прохождения государственной и муниципальной службы;</w:t>
      </w:r>
    </w:p>
    <w:p w14:paraId="1001FCF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14:paraId="3753163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13) устранение необоснованных запретов и ограничений, особенно в области экономической деятельности;</w:t>
      </w:r>
    </w:p>
    <w:p w14:paraId="0987ADB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35213E9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15) повышение уровня оплаты труда и социальной защищенности государственных и муниципальных служащих;</w:t>
      </w:r>
    </w:p>
    <w:p w14:paraId="576B2EA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45E88F0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17) усиление контроля за решением вопросов, содержащихся в обращениях граждан и юридических лиц;</w:t>
      </w:r>
    </w:p>
    <w:p w14:paraId="05C5119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18) передача части функций государственных органов саморегулируемым организациям, а также иным негосударственным организациям;</w:t>
      </w:r>
    </w:p>
    <w:p w14:paraId="74415B5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0A5B333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67C8877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1300D85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2773BD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8. Представление сведений о доходах, об имуществе и обязательствах имущественного характера</w:t>
      </w:r>
    </w:p>
    <w:p w14:paraId="5340A67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03.12.2012 N 231-ФЗ)</w:t>
      </w:r>
    </w:p>
    <w:p w14:paraId="723DFB0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ED3AA9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21.11.2011 N 329-ФЗ)</w:t>
      </w:r>
    </w:p>
    <w:p w14:paraId="2944FAB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653025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1" w:name="Par131"/>
      <w:bookmarkEnd w:id="1"/>
      <w:r w:rsidRPr="00AB3074">
        <w:rPr>
          <w:color w:val="333333"/>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14:paraId="498E995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2" w:name="Par132"/>
      <w:bookmarkEnd w:id="2"/>
      <w:r w:rsidRPr="00AB3074">
        <w:rPr>
          <w:color w:val="333333"/>
          <w:sz w:val="28"/>
          <w:szCs w:val="28"/>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14:paraId="7E9DFD4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14:paraId="0E0AF9C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 1.1 введен Федеральным законом от 03.12.2012 N 231-ФЗ)</w:t>
      </w:r>
    </w:p>
    <w:p w14:paraId="561DA89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4AD9FD3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7D384E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89DDFD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Руководители государственных (муниципальных)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(часть вторая статьи 4 Федерального закона от 29.12.2012 N 280-ФЗ).</w:t>
      </w:r>
    </w:p>
    <w:p w14:paraId="5BA2149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3FD206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3" w:name="Par140"/>
      <w:bookmarkEnd w:id="3"/>
      <w:r w:rsidRPr="00AB3074">
        <w:rPr>
          <w:color w:val="333333"/>
          <w:sz w:val="28"/>
          <w:szCs w:val="28"/>
        </w:rPr>
        <w:t>3.1) граждане, претендующие на замещение должностей руководителей государственных (муниципальных) учреждений;</w:t>
      </w:r>
    </w:p>
    <w:p w14:paraId="50D0DBB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 3.1 введен Федеральным законом от 29.12.2012 N 280-ФЗ)</w:t>
      </w:r>
    </w:p>
    <w:p w14:paraId="7789123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4" w:name="Par142"/>
      <w:bookmarkEnd w:id="4"/>
      <w:r w:rsidRPr="00AB3074">
        <w:rPr>
          <w:color w:val="333333"/>
          <w:sz w:val="28"/>
          <w:szCs w:val="28"/>
        </w:rPr>
        <w:t>4) лица, замещающие должности, указанные в пунктах 1 - 3.1 настоящей части.</w:t>
      </w:r>
    </w:p>
    <w:p w14:paraId="608C4D3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(в ред. Федерального закона от 29.12.2012 N 280-ФЗ)</w:t>
      </w:r>
    </w:p>
    <w:p w14:paraId="017B792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78E265F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03.12.2012 N 231-ФЗ)</w:t>
      </w:r>
    </w:p>
    <w:p w14:paraId="206D939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AB3074">
        <w:rPr>
          <w:color w:val="333333"/>
          <w:sz w:val="28"/>
          <w:szCs w:val="28"/>
        </w:rPr>
        <w:t>непоступления</w:t>
      </w:r>
      <w:proofErr w:type="spellEnd"/>
      <w:r w:rsidRPr="00AB3074">
        <w:rPr>
          <w:color w:val="333333"/>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26C2C59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Федеральных законов от 03.12.2012 N 231-ФЗ, от 29.12.2012 N 280-ФЗ)</w:t>
      </w:r>
    </w:p>
    <w:p w14:paraId="192225B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4E0EAA3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23A5B33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w:t>
      </w:r>
      <w:r w:rsidRPr="00AB3074">
        <w:rPr>
          <w:color w:val="333333"/>
          <w:sz w:val="28"/>
          <w:szCs w:val="28"/>
        </w:rPr>
        <w:lastRenderedPageBreak/>
        <w:t>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14:paraId="26D807C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03.12.2012 N 231-ФЗ)</w:t>
      </w:r>
    </w:p>
    <w:p w14:paraId="48AF919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14:paraId="127068E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Федеральных законов от 03.12.2012 N 231-ФЗ, от 29.12.2012 N 280-ФЗ)</w:t>
      </w:r>
    </w:p>
    <w:p w14:paraId="7D76329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3A80040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7.1 введена Федеральным законом от 29.12.2012 N 280-ФЗ)</w:t>
      </w:r>
    </w:p>
    <w:p w14:paraId="5C266DE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w:t>
      </w:r>
      <w:r w:rsidRPr="00AB3074">
        <w:rPr>
          <w:color w:val="333333"/>
          <w:sz w:val="28"/>
          <w:szCs w:val="28"/>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14:paraId="49534B6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Федеральных законов от 03.12.2012 N 231-ФЗ, от 29.12.2012 N 280-ФЗ)</w:t>
      </w:r>
    </w:p>
    <w:p w14:paraId="1B816EE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4F87CF9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Федеральных законов от 03.12.2012 N 231-ФЗ, от 29.12.2012 N 280-ФЗ)</w:t>
      </w:r>
    </w:p>
    <w:p w14:paraId="28336E2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815C50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8.1. Представление сведений о расходах</w:t>
      </w:r>
    </w:p>
    <w:p w14:paraId="5633945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3CF042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03.12.2012 N 231-ФЗ)</w:t>
      </w:r>
    </w:p>
    <w:p w14:paraId="07DE521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700DA2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5" w:name="Par172"/>
      <w:bookmarkEnd w:id="5"/>
      <w:r w:rsidRPr="00AB3074">
        <w:rPr>
          <w:color w:val="333333"/>
          <w:sz w:val="28"/>
          <w:szCs w:val="28"/>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4" w:history="1">
        <w:r w:rsidRPr="00AB3074">
          <w:rPr>
            <w:rStyle w:val="a4"/>
            <w:color w:val="4B69BF"/>
            <w:sz w:val="28"/>
            <w:szCs w:val="28"/>
          </w:rPr>
          <w:t>законом</w:t>
        </w:r>
      </w:hyperlink>
      <w:r w:rsidRPr="00AB3074">
        <w:rPr>
          <w:color w:val="333333"/>
          <w:sz w:val="28"/>
          <w:szCs w:val="28"/>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76BD1BA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w:t>
      </w:r>
      <w:r w:rsidRPr="00AB3074">
        <w:rPr>
          <w:color w:val="333333"/>
          <w:sz w:val="28"/>
          <w:szCs w:val="28"/>
        </w:rPr>
        <w:lastRenderedPageBreak/>
        <w:t>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4FDA8C4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0E44DCC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14:paraId="02D5CB3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EE163B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6" w:name="Par177"/>
      <w:bookmarkEnd w:id="6"/>
      <w:r w:rsidRPr="00AB3074">
        <w:rPr>
          <w:color w:val="333333"/>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07BBCE9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7" w:name="Par179"/>
      <w:bookmarkEnd w:id="7"/>
      <w:r w:rsidRPr="00AB3074">
        <w:rPr>
          <w:color w:val="333333"/>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4AF200B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2. Уведомление о фактах обращения в целях склонения к совершению коррупционных правонарушений, за исключением случаев, когда по данным </w:t>
      </w:r>
      <w:r w:rsidRPr="00AB3074">
        <w:rPr>
          <w:color w:val="333333"/>
          <w:sz w:val="28"/>
          <w:szCs w:val="28"/>
        </w:rPr>
        <w:lastRenderedPageBreak/>
        <w:t>фактам проведена или проводится проверка, является должностной (служебной) обязанностью государственного или муниципального служащего.</w:t>
      </w:r>
    </w:p>
    <w:p w14:paraId="4111BE8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0C7F3C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71E0CB5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57E6FBC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3564D0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10. Конфликт интересов на государственной и муниципальной службе</w:t>
      </w:r>
    </w:p>
    <w:p w14:paraId="30D5B47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11786E6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542F477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4D5A45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8" w:name="Par190"/>
      <w:bookmarkEnd w:id="8"/>
      <w:r w:rsidRPr="00AB3074">
        <w:rPr>
          <w:color w:val="333333"/>
          <w:sz w:val="28"/>
          <w:szCs w:val="28"/>
        </w:rPr>
        <w:t>Статья 11. Порядок предотвращения и урегулирования конфликта интересов на государственной и муниципальной службе</w:t>
      </w:r>
    </w:p>
    <w:p w14:paraId="030E0D4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Государственный или муниципальный служащий обязан принимать меры по недопущению любой возможности возникновения конфликта интересов.</w:t>
      </w:r>
    </w:p>
    <w:p w14:paraId="4D1FF95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2. Государственный или муниципальный служащий обязан в письменной форме уведомить своего непосредственного начальника о возникшем конфликте </w:t>
      </w:r>
      <w:r w:rsidRPr="00AB3074">
        <w:rPr>
          <w:color w:val="333333"/>
          <w:sz w:val="28"/>
          <w:szCs w:val="28"/>
        </w:rPr>
        <w:lastRenderedPageBreak/>
        <w:t>интересов или о возможности его возникновения, как только ему станет об этом известно.</w:t>
      </w:r>
    </w:p>
    <w:p w14:paraId="5EAD605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3C54C88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1B9D0F3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14:paraId="735CE78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14:paraId="4E2BE5C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5.1 введена Федеральным законом от 21.11.2011 N 329-ФЗ)</w:t>
      </w:r>
    </w:p>
    <w:p w14:paraId="051A461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14:paraId="5BFF37B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90A62F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E84847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03.12.2012 N 231-ФЗ)</w:t>
      </w:r>
    </w:p>
    <w:p w14:paraId="4CDB7D8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B6CC21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21.11.2011 N 329-ФЗ)</w:t>
      </w:r>
    </w:p>
    <w:p w14:paraId="365F092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6F00A3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w:t>
      </w:r>
      <w:r w:rsidRPr="00AB3074">
        <w:rPr>
          <w:color w:val="333333"/>
          <w:sz w:val="28"/>
          <w:szCs w:val="28"/>
        </w:rPr>
        <w:lastRenderedPageBreak/>
        <w:t>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71C4DE6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03.12.2012 N 231-ФЗ)</w:t>
      </w:r>
    </w:p>
    <w:p w14:paraId="28943FE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A65375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7809196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21.11.2011 N 329-ФЗ)</w:t>
      </w:r>
    </w:p>
    <w:p w14:paraId="1020C74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48AE66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9" w:name="Par215"/>
      <w:bookmarkEnd w:id="9"/>
      <w:r w:rsidRPr="00AB3074">
        <w:rPr>
          <w:color w:val="333333"/>
          <w:sz w:val="28"/>
          <w:szCs w:val="28"/>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6FB6134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1 в ред. Федерального закона от 21.11.2011 N 329-ФЗ)</w:t>
      </w:r>
    </w:p>
    <w:p w14:paraId="370E490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3A159C3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1.1 введена Федеральным законом от 21.11.2011 N 329-ФЗ)</w:t>
      </w:r>
    </w:p>
    <w:p w14:paraId="6A15D22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10" w:name="Par220"/>
      <w:bookmarkEnd w:id="10"/>
      <w:r w:rsidRPr="00AB3074">
        <w:rPr>
          <w:color w:val="333333"/>
          <w:sz w:val="28"/>
          <w:szCs w:val="28"/>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14:paraId="622CE20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(в ред. Федерального закона от 21.11.2011 N 329-ФЗ)</w:t>
      </w:r>
    </w:p>
    <w:p w14:paraId="6EE85D5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14:paraId="6352C0C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21.11.2011 N 329-ФЗ)</w:t>
      </w:r>
    </w:p>
    <w:p w14:paraId="78BA863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11" w:name="Par226"/>
      <w:bookmarkEnd w:id="11"/>
      <w:r w:rsidRPr="00AB3074">
        <w:rPr>
          <w:color w:val="333333"/>
          <w:sz w:val="28"/>
          <w:szCs w:val="28"/>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26BB790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ред. Федерального закона от 21.11.2011 N 329-ФЗ)</w:t>
      </w:r>
    </w:p>
    <w:p w14:paraId="011E7FA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14:paraId="0A14AE9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5679DCA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6 введена Федеральным законом от 21.11.2011 N 329-ФЗ)</w:t>
      </w:r>
    </w:p>
    <w:p w14:paraId="1C12A7D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2BD582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04EC2F8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3E839F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21.11.2011 N 329-ФЗ)</w:t>
      </w:r>
    </w:p>
    <w:p w14:paraId="2F039B9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875670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12" w:name="Par237"/>
      <w:bookmarkEnd w:id="12"/>
      <w:r w:rsidRPr="00AB3074">
        <w:rPr>
          <w:color w:val="333333"/>
          <w:sz w:val="28"/>
          <w:szCs w:val="28"/>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w:t>
      </w:r>
      <w:r w:rsidRPr="00AB3074">
        <w:rPr>
          <w:color w:val="333333"/>
          <w:sz w:val="28"/>
          <w:szCs w:val="28"/>
        </w:rPr>
        <w:lastRenderedPageBreak/>
        <w:t>муниципальные должности, должности государственной или муниципальной службы.</w:t>
      </w:r>
    </w:p>
    <w:p w14:paraId="0AFEF3C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14:paraId="71D9F60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14:paraId="51C025E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замещать другие должности в органах государственной власти и органах местного самоуправления;</w:t>
      </w:r>
    </w:p>
    <w:p w14:paraId="537A49E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14:paraId="15723E5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5ACD9EF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1D59298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009ADCD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5015D6F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w:t>
      </w:r>
      <w:r w:rsidRPr="00AB3074">
        <w:rPr>
          <w:color w:val="333333"/>
          <w:sz w:val="28"/>
          <w:szCs w:val="28"/>
        </w:rPr>
        <w:lastRenderedPageBreak/>
        <w:t>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70E41BB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7A0929C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4C959F5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230E04C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14:paraId="6BD90C2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13" w:name="Par251"/>
      <w:bookmarkEnd w:id="13"/>
      <w:r w:rsidRPr="00AB3074">
        <w:rPr>
          <w:color w:val="333333"/>
          <w:sz w:val="28"/>
          <w:szCs w:val="28"/>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14:paraId="00B4C65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3229765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BAD715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7E239D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CD1A88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(введена Федеральным законом от 21.11.2011 N 329-ФЗ)</w:t>
      </w:r>
    </w:p>
    <w:p w14:paraId="223AF81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B4C7B4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5021FC0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2CD887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14:paraId="61F8BF0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EC5572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21.11.2011 N 329-ФЗ)</w:t>
      </w:r>
    </w:p>
    <w:p w14:paraId="13ADEE7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2A2A0B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bookmarkStart w:id="14" w:name="Par264"/>
      <w:bookmarkEnd w:id="14"/>
      <w:r w:rsidRPr="00AB3074">
        <w:rPr>
          <w:color w:val="333333"/>
          <w:sz w:val="28"/>
          <w:szCs w:val="28"/>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3FBDFD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70C6719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2 введена Федеральным законом от 03.12.2012 N 231-ФЗ)</w:t>
      </w:r>
    </w:p>
    <w:p w14:paraId="0800F38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78AEF6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80E7A0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E6C99A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21.11.2011 N 329-ФЗ)</w:t>
      </w:r>
    </w:p>
    <w:p w14:paraId="274EF16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A9011E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14:paraId="240B8CB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A21C1A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12.5. Установление иных запретов, ограничений, обязательств и правил служебного поведения</w:t>
      </w:r>
    </w:p>
    <w:p w14:paraId="2C0F5C4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454724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21.11.2011 N 329-ФЗ)</w:t>
      </w:r>
    </w:p>
    <w:p w14:paraId="16B1D1A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bookmarkStart w:id="15" w:name="Par278"/>
    <w:bookmarkEnd w:id="15"/>
    <w:p w14:paraId="3EC40FA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fldChar w:fldCharType="begin"/>
      </w:r>
      <w:r w:rsidRPr="00AB3074">
        <w:rPr>
          <w:color w:val="333333"/>
          <w:sz w:val="28"/>
          <w:szCs w:val="28"/>
        </w:rPr>
        <w:instrText xml:space="preserve"> HYPERLINK "consultantplus://offline/ref=3FAAF2E830AA88F07A15AFF8F9E96FB86AA05A1CC8DC6954DB18903E9B4BFF40D8349AF373B48E89x4KEP" </w:instrText>
      </w:r>
      <w:r w:rsidRPr="00AB3074">
        <w:rPr>
          <w:color w:val="333333"/>
          <w:sz w:val="28"/>
          <w:szCs w:val="28"/>
        </w:rPr>
        <w:fldChar w:fldCharType="separate"/>
      </w:r>
      <w:r w:rsidRPr="00AB3074">
        <w:rPr>
          <w:rStyle w:val="a4"/>
          <w:color w:val="4B69BF"/>
          <w:sz w:val="28"/>
          <w:szCs w:val="28"/>
        </w:rPr>
        <w:t>1</w:t>
      </w:r>
      <w:r w:rsidRPr="00AB3074">
        <w:rPr>
          <w:color w:val="333333"/>
          <w:sz w:val="28"/>
          <w:szCs w:val="28"/>
        </w:rPr>
        <w:fldChar w:fldCharType="end"/>
      </w:r>
      <w:r w:rsidRPr="00AB3074">
        <w:rPr>
          <w:color w:val="333333"/>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0298CD9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B14BB0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(часть 2 введена Федеральным законом от 03.12.2012 N 231-ФЗ)</w:t>
      </w:r>
    </w:p>
    <w:p w14:paraId="2556ED5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2DBA9C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13. Ответственность физических лиц за коррупционные правонарушения</w:t>
      </w:r>
    </w:p>
    <w:p w14:paraId="100DE1B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F99AEF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45DAAA2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2. Физическое лицо, совершившее коррупционное правонарушение, по решению суда может быть лишено в соответствии с законодательством Российской </w:t>
      </w:r>
      <w:r w:rsidRPr="00AB3074">
        <w:rPr>
          <w:color w:val="333333"/>
          <w:sz w:val="28"/>
          <w:szCs w:val="28"/>
        </w:rPr>
        <w:lastRenderedPageBreak/>
        <w:t>Федерации права занимать определенные должности государственной и муниципальной службы.</w:t>
      </w:r>
    </w:p>
    <w:p w14:paraId="70BF55D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74CFC9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5F83CEE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EA552D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21.11.2011 N 329-ФЗ)</w:t>
      </w:r>
    </w:p>
    <w:p w14:paraId="0768545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878F4C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63529E2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непринятия лицом мер по предотвращению и (или) урегулированию конфликта интересов, стороной которого оно является;</w:t>
      </w:r>
    </w:p>
    <w:p w14:paraId="738B0D2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38852F3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68724AD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осуществления лицом предпринимательской деятельности;</w:t>
      </w:r>
    </w:p>
    <w:p w14:paraId="03AE1AD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948397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72D16D2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754A88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w:t>
      </w:r>
      <w:r w:rsidRPr="00AB3074">
        <w:rPr>
          <w:color w:val="333333"/>
          <w:sz w:val="28"/>
          <w:szCs w:val="28"/>
        </w:rPr>
        <w:lastRenderedPageBreak/>
        <w:t>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14:paraId="35D375D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C5D085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03.12.2012 N 231-ФЗ)</w:t>
      </w:r>
    </w:p>
    <w:p w14:paraId="681674E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090C18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14:paraId="0C5E181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0CDEF7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13.3. Обязанность организаций принимать меры по предупреждению коррупции</w:t>
      </w:r>
    </w:p>
    <w:p w14:paraId="4769417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C0033E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(введена Федеральным законом от 03.12.2012 N 231-ФЗ)</w:t>
      </w:r>
    </w:p>
    <w:p w14:paraId="1ED463C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503FBD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Организации обязаны разрабатывать и принимать меры по предупреждению коррупции.</w:t>
      </w:r>
    </w:p>
    <w:p w14:paraId="14E061D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Меры по предупреждению коррупции, принимаемые в организации, могут включать:</w:t>
      </w:r>
    </w:p>
    <w:p w14:paraId="7F1516B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определение подразделений или должностных лиц, ответственных за профилактику коррупционных и иных правонарушений;</w:t>
      </w:r>
    </w:p>
    <w:p w14:paraId="6715667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сотрудничество организации с правоохранительными органами;</w:t>
      </w:r>
    </w:p>
    <w:p w14:paraId="3B09949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разработку и внедрение в практику стандартов и процедур, направленных на обеспечение добросовестной работы организации;</w:t>
      </w:r>
    </w:p>
    <w:p w14:paraId="7995394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принятие кодекса этики и служебного поведения работников организации;</w:t>
      </w:r>
    </w:p>
    <w:p w14:paraId="6CC2E78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предотвращение и урегулирование конфликта интересов;</w:t>
      </w:r>
    </w:p>
    <w:p w14:paraId="0C3A043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недопущение составления неофициальной отчетности и использования поддельных документов.</w:t>
      </w:r>
    </w:p>
    <w:p w14:paraId="28BF519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EA9275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14. Ответственность юридических лиц за коррупционные правонарушения</w:t>
      </w:r>
    </w:p>
    <w:p w14:paraId="4A57955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D08144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59FF999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w:t>
      </w:r>
      <w:r w:rsidRPr="00AB3074">
        <w:rPr>
          <w:color w:val="333333"/>
          <w:sz w:val="28"/>
          <w:szCs w:val="28"/>
        </w:rPr>
        <w:lastRenderedPageBreak/>
        <w:t>освобождает от ответственности за данное коррупционное правонарушение юридическое лицо.</w:t>
      </w:r>
    </w:p>
    <w:p w14:paraId="3DB380C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2A6147F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1127C2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Президент</w:t>
      </w:r>
    </w:p>
    <w:p w14:paraId="6D31276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Российской Федерации</w:t>
      </w:r>
    </w:p>
    <w:p w14:paraId="11C1686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Д.МЕДВЕДЕВ</w:t>
      </w:r>
    </w:p>
    <w:p w14:paraId="43CFAE2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Москва, Кремль</w:t>
      </w:r>
    </w:p>
    <w:p w14:paraId="115913D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25 декабря 2008 года</w:t>
      </w:r>
    </w:p>
    <w:p w14:paraId="215AFAB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N 273-ФЗ</w:t>
      </w:r>
    </w:p>
    <w:p w14:paraId="3A522A7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D349A4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60EAD3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C171B1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D786AC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FA5FB9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DB17D7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D27EFA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25 декабря 2008 года N 273-ФЗ</w:t>
      </w:r>
      <w:r w:rsidRPr="00AB3074">
        <w:rPr>
          <w:color w:val="333333"/>
          <w:sz w:val="28"/>
          <w:szCs w:val="28"/>
        </w:rPr>
        <w:br/>
      </w:r>
    </w:p>
    <w:p w14:paraId="1021282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30DC47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2361B5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РОССИЙСКАЯ ФЕДЕРАЦИЯ</w:t>
      </w:r>
    </w:p>
    <w:p w14:paraId="10C293F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3B45F8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ФЕДЕРАЛЬНЫЙ ЗАКОН</w:t>
      </w:r>
    </w:p>
    <w:p w14:paraId="09C07E6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8BD10A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О ПРОТИВОДЕЙСТВИИ КОРРУПЦИИ</w:t>
      </w:r>
    </w:p>
    <w:p w14:paraId="4834A01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5EEB93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Принят</w:t>
      </w:r>
    </w:p>
    <w:p w14:paraId="524486E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Государственной Думой</w:t>
      </w:r>
    </w:p>
    <w:p w14:paraId="29F7A1B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19 декабря 2008 года</w:t>
      </w:r>
    </w:p>
    <w:p w14:paraId="1C04790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2A398D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Одобрен</w:t>
      </w:r>
    </w:p>
    <w:p w14:paraId="092B831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Советом Федерации</w:t>
      </w:r>
    </w:p>
    <w:p w14:paraId="6551D80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22 декабря 2008 года</w:t>
      </w:r>
    </w:p>
    <w:p w14:paraId="0FDAA03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1409BD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36A6923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F443A6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 Основные понятия, используемые в настоящем Федеральном законе</w:t>
      </w:r>
    </w:p>
    <w:p w14:paraId="67811C8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F30D0E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Для целей настоящего Федерального закона используются следующие основные понятия:</w:t>
      </w:r>
    </w:p>
    <w:p w14:paraId="6ECAB73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коррупция:</w:t>
      </w:r>
    </w:p>
    <w:p w14:paraId="71E35A2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A0735C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б) совершение деяний, указанных в подпункте "а" настоящего пункта, от имени или в интересах юридического лица;</w:t>
      </w:r>
    </w:p>
    <w:p w14:paraId="41A8085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66559A2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а) по предупреждению коррупции, в том числе по выявлению и последующему устранению причин коррупции (профилактика коррупции);</w:t>
      </w:r>
    </w:p>
    <w:p w14:paraId="7D08614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б) по выявлению, предупреждению, пресечению, раскрытию и расследованию коррупционных правонарушений (борьба с коррупцией);</w:t>
      </w:r>
    </w:p>
    <w:p w14:paraId="4588ABB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в) по минимизации и (или) ликвидации последствий коррупционных правонарушений.</w:t>
      </w:r>
    </w:p>
    <w:p w14:paraId="2730A44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01A5FD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2. Правовая основа противодействия коррупции</w:t>
      </w:r>
    </w:p>
    <w:p w14:paraId="5EDB186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644708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5A9DB29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ED9835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3. Основные принципы противодействия коррупции</w:t>
      </w:r>
    </w:p>
    <w:p w14:paraId="29900F0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69C329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Противодействие коррупции в Российской Федерации основывается на следующих основных принципах:</w:t>
      </w:r>
    </w:p>
    <w:p w14:paraId="014E930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признание, обеспечение и защита основных прав и свобод человека и гражданина;</w:t>
      </w:r>
    </w:p>
    <w:p w14:paraId="3E6BD6F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законность;</w:t>
      </w:r>
    </w:p>
    <w:p w14:paraId="4A220CD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публичность и открытость деятельности государственных органов и органов местного самоуправления;</w:t>
      </w:r>
    </w:p>
    <w:p w14:paraId="1753238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неотвратимость ответственности за совершение коррупционных правонарушений;</w:t>
      </w:r>
    </w:p>
    <w:p w14:paraId="6B874F0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40EECC7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приоритетное применение мер по предупреждению коррупции;</w:t>
      </w:r>
    </w:p>
    <w:p w14:paraId="242657F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7) сотрудничество государства с институтами гражданского общества, международными организациями и физическими лицами.</w:t>
      </w:r>
    </w:p>
    <w:p w14:paraId="6E0A09D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228EFF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4. Международное сотрудничество Российской Федерации в области противодействия коррупции</w:t>
      </w:r>
    </w:p>
    <w:p w14:paraId="478A0B9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5EAFF7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7358264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17C0DFF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выявления имущества, полученного в результате совершения коррупционных правонарушений или служащего средством их совершения;</w:t>
      </w:r>
    </w:p>
    <w:p w14:paraId="5D5CB18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предоставления в надлежащих случаях предметов или образцов веществ для проведения исследований или судебных экспертиз;</w:t>
      </w:r>
    </w:p>
    <w:p w14:paraId="4812E3E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обмена информацией по вопросам противодействия коррупции;</w:t>
      </w:r>
    </w:p>
    <w:p w14:paraId="17BEE62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координации деятельности по профилактике коррупции и борьбе с коррупцией.</w:t>
      </w:r>
    </w:p>
    <w:p w14:paraId="1190EF1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0032102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1BA2F2E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5. Организационные основы противодействия коррупции</w:t>
      </w:r>
    </w:p>
    <w:p w14:paraId="554E358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467821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Президент Российской Федерации:</w:t>
      </w:r>
    </w:p>
    <w:p w14:paraId="01F55E6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определяет основные направления государственной политики в области противодействия коррупции;</w:t>
      </w:r>
    </w:p>
    <w:p w14:paraId="3D327C6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54DBCBC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0F26211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44CF0F0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5680131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0A698F9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0EB6176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14:paraId="7AABAC5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6FE959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6. Меры по профилактике коррупции</w:t>
      </w:r>
    </w:p>
    <w:p w14:paraId="0FBD869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74E031C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Профилактика коррупции осуществляется путем применения следующих основных мер:</w:t>
      </w:r>
    </w:p>
    <w:p w14:paraId="57E3907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формирование в обществе нетерпимости к коррупционному поведению;</w:t>
      </w:r>
    </w:p>
    <w:p w14:paraId="5029FCF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антикоррупционная экспертиза правовых актов и их проектов;</w:t>
      </w:r>
    </w:p>
    <w:p w14:paraId="75DAAAD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60D8871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14:paraId="6DC2815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59E91BE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5EE1692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88CDCE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7. Основные направления деятельности государственных органов по повышению эффективности противодействия коррупции</w:t>
      </w:r>
    </w:p>
    <w:p w14:paraId="1F02956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12A7F5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Основными направлениями деятельности государственных органов по повышению эффективности противодействия коррупции являются:</w:t>
      </w:r>
    </w:p>
    <w:p w14:paraId="1662F35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проведение единой государственной политики в области противодействия коррупции;</w:t>
      </w:r>
    </w:p>
    <w:p w14:paraId="6D1CEFF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0A2EE7D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4482035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совершенствование системы и структуры государственных органов, создание механизмов общественного контроля за их деятельностью;</w:t>
      </w:r>
    </w:p>
    <w:p w14:paraId="4AC71CB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53A45DF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14:paraId="63B6626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66EA5C7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8) обеспечение независимости средств массовой информации;</w:t>
      </w:r>
    </w:p>
    <w:p w14:paraId="47EB1B6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9) неукоснительное соблюдение принципов независимости судей и невмешательства в судебную деятельность;</w:t>
      </w:r>
    </w:p>
    <w:p w14:paraId="2186F8C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10) совершенствование организации деятельности правоохранительных и контролирующих органов по противодействию коррупции;</w:t>
      </w:r>
    </w:p>
    <w:p w14:paraId="520323F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11) совершенствование порядка прохождения государственной и муниципальной службы;</w:t>
      </w:r>
    </w:p>
    <w:p w14:paraId="5D87989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14:paraId="35F6AFB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13) устранение необоснованных запретов и ограничений, особенно в области экономической деятельности;</w:t>
      </w:r>
    </w:p>
    <w:p w14:paraId="53C0539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14541D6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15) повышение уровня оплаты труда и социальной защищенности государственных и муниципальных служащих;</w:t>
      </w:r>
    </w:p>
    <w:p w14:paraId="79F8C5D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57C9D51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17) усиление контроля за решением вопросов, содержащихся в обращениях граждан и юридических лиц;</w:t>
      </w:r>
    </w:p>
    <w:p w14:paraId="7501B2D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18) передача части функций государственных органов саморегулируемым организациям, а также иным негосударственным организациям;</w:t>
      </w:r>
    </w:p>
    <w:p w14:paraId="5D36E53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1E04DD7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3BB1716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21576AD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1AA49F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14:paraId="6CE55C3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36101DC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w:t>
      </w:r>
      <w:r w:rsidRPr="00AB3074">
        <w:rPr>
          <w:color w:val="333333"/>
          <w:sz w:val="28"/>
          <w:szCs w:val="28"/>
        </w:rPr>
        <w:lastRenderedPageBreak/>
        <w:t>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14:paraId="2353F75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14:paraId="6744DBC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57B1832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5001E2D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14:paraId="7367F9E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14:paraId="76EA8AF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14:paraId="1EE2691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14:paraId="6EE59FB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14:paraId="7A2C466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F96D0F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27DC4A7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9214E7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1DCBC42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2D32053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72FE9CB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2CCE155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791622F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149496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10. Конфликт интересов на государственной и муниципальной службе</w:t>
      </w:r>
    </w:p>
    <w:p w14:paraId="5392F52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7D48E9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xml:space="preserve">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w:t>
      </w:r>
      <w:r w:rsidRPr="00AB3074">
        <w:rPr>
          <w:color w:val="333333"/>
          <w:sz w:val="28"/>
          <w:szCs w:val="28"/>
        </w:rPr>
        <w:lastRenderedPageBreak/>
        <w:t>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40704A5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2EE0F0F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6898CF4"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11. Порядок предотвращения и урегулирования конфликта интересов на государственной и муниципальной службе</w:t>
      </w:r>
    </w:p>
    <w:p w14:paraId="65F10FD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BFA2CA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Государственный или муниципальный служащий обязан принимать меры по недопущению любой возможности возникновения конфликта интересов.</w:t>
      </w:r>
    </w:p>
    <w:p w14:paraId="778F282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14:paraId="4A04502F"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22850A32"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64E4E1F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14:paraId="3BBD138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14:paraId="5FA3CDC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A195489"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p>
    <w:p w14:paraId="28CCC31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 </w:t>
      </w:r>
    </w:p>
    <w:p w14:paraId="52643EF6"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14:paraId="6AD050C3"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14:paraId="54B72A2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14:paraId="11D9B20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678F7A6D"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По вопросу, касающемуся применения части 4 статьи 12 см. письмо Минздравсоцразвития РФ от 24.04.2009 N 3854-17.</w:t>
      </w:r>
    </w:p>
    <w:p w14:paraId="0658972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FAC11D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4. 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5735D21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14:paraId="46CA1D97"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2DE0425"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13. Ответственность физических лиц за коррупционные правонарушения</w:t>
      </w:r>
    </w:p>
    <w:p w14:paraId="2A51D490"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205458FA"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5EE63F4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lastRenderedPageBreak/>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4216FD3B"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06FDAA3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Статья 14. Ответственность юридических лиц за коррупционные правонарушения</w:t>
      </w:r>
    </w:p>
    <w:p w14:paraId="4C78858E"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46A8768C"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47D8AA28"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5E049D7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7218DAE1" w14:textId="77777777" w:rsidR="00AB3074" w:rsidRPr="00AB3074" w:rsidRDefault="00AB3074" w:rsidP="00AB3074">
      <w:pPr>
        <w:pStyle w:val="a3"/>
        <w:shd w:val="clear" w:color="auto" w:fill="FFFFFF"/>
        <w:spacing w:before="0" w:beforeAutospacing="0" w:after="0" w:afterAutospacing="0"/>
        <w:jc w:val="both"/>
        <w:rPr>
          <w:color w:val="333333"/>
          <w:sz w:val="28"/>
          <w:szCs w:val="28"/>
        </w:rPr>
      </w:pPr>
      <w:r w:rsidRPr="00AB3074">
        <w:rPr>
          <w:color w:val="333333"/>
          <w:sz w:val="28"/>
          <w:szCs w:val="28"/>
        </w:rPr>
        <w:t> </w:t>
      </w:r>
    </w:p>
    <w:p w14:paraId="5A4E649B" w14:textId="77777777" w:rsidR="00FF6968" w:rsidRPr="00AB3074" w:rsidRDefault="00FF6968" w:rsidP="00AB3074">
      <w:pPr>
        <w:spacing w:after="0" w:line="240" w:lineRule="auto"/>
        <w:jc w:val="both"/>
        <w:rPr>
          <w:rFonts w:ascii="Times New Roman" w:hAnsi="Times New Roman" w:cs="Times New Roman"/>
          <w:sz w:val="28"/>
          <w:szCs w:val="28"/>
        </w:rPr>
      </w:pPr>
      <w:bookmarkStart w:id="16" w:name="_GoBack"/>
      <w:bookmarkEnd w:id="16"/>
    </w:p>
    <w:sectPr w:rsidR="00FF6968" w:rsidRPr="00AB3074" w:rsidSect="00AB3074">
      <w:type w:val="continuous"/>
      <w:pgSz w:w="11900" w:h="16840" w:code="9"/>
      <w:pgMar w:top="851" w:right="560" w:bottom="567" w:left="142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D0"/>
    <w:rsid w:val="007636D0"/>
    <w:rsid w:val="00AB3074"/>
    <w:rsid w:val="00AB632A"/>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F61A"/>
  <w15:chartTrackingRefBased/>
  <w15:docId w15:val="{C52802BB-23D0-4BEA-AF68-96C29D15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3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37357">
      <w:bodyDiv w:val="1"/>
      <w:marLeft w:val="0"/>
      <w:marRight w:val="0"/>
      <w:marTop w:val="0"/>
      <w:marBottom w:val="0"/>
      <w:divBdr>
        <w:top w:val="none" w:sz="0" w:space="0" w:color="auto"/>
        <w:left w:val="none" w:sz="0" w:space="0" w:color="auto"/>
        <w:bottom w:val="none" w:sz="0" w:space="0" w:color="auto"/>
        <w:right w:val="none" w:sz="0" w:space="0" w:color="auto"/>
      </w:divBdr>
    </w:div>
    <w:div w:id="1560439789">
      <w:bodyDiv w:val="1"/>
      <w:marLeft w:val="0"/>
      <w:marRight w:val="0"/>
      <w:marTop w:val="0"/>
      <w:marBottom w:val="0"/>
      <w:divBdr>
        <w:top w:val="none" w:sz="0" w:space="0" w:color="auto"/>
        <w:left w:val="none" w:sz="0" w:space="0" w:color="auto"/>
        <w:bottom w:val="none" w:sz="0" w:space="0" w:color="auto"/>
        <w:right w:val="none" w:sz="0" w:space="0" w:color="auto"/>
      </w:divBdr>
      <w:divsChild>
        <w:div w:id="2058384839">
          <w:marLeft w:val="0"/>
          <w:marRight w:val="0"/>
          <w:marTop w:val="0"/>
          <w:marBottom w:val="0"/>
          <w:divBdr>
            <w:top w:val="none" w:sz="0" w:space="0" w:color="auto"/>
            <w:left w:val="none" w:sz="0" w:space="0" w:color="auto"/>
            <w:bottom w:val="none" w:sz="0" w:space="0" w:color="auto"/>
            <w:right w:val="none" w:sz="0" w:space="0" w:color="auto"/>
          </w:divBdr>
        </w:div>
        <w:div w:id="10961206">
          <w:marLeft w:val="0"/>
          <w:marRight w:val="0"/>
          <w:marTop w:val="0"/>
          <w:marBottom w:val="0"/>
          <w:divBdr>
            <w:top w:val="none" w:sz="0" w:space="0" w:color="auto"/>
            <w:left w:val="none" w:sz="0" w:space="0" w:color="auto"/>
            <w:bottom w:val="none" w:sz="0" w:space="0" w:color="auto"/>
            <w:right w:val="none" w:sz="0" w:space="0" w:color="auto"/>
          </w:divBdr>
        </w:div>
        <w:div w:id="1630164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FAAF2E830AA88F07A15AFF8F9E96FB86AA05A1CC8DD6954DB18903E9B4BFF40D8349AF373B48F8Ex4K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13065</Words>
  <Characters>74473</Characters>
  <Application>Microsoft Office Word</Application>
  <DocSecurity>0</DocSecurity>
  <Lines>620</Lines>
  <Paragraphs>174</Paragraphs>
  <ScaleCrop>false</ScaleCrop>
  <Company/>
  <LinksUpToDate>false</LinksUpToDate>
  <CharactersWithSpaces>87364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2</cp:revision>
  <dcterms:created xsi:type="dcterms:W3CDTF">2021-12-21T07:03:00Z</dcterms:created>
  <dcterms:modified xsi:type="dcterms:W3CDTF">2021-12-21T07:06:00Z</dcterms:modified>
</cp:coreProperties>
</file>