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3106E" w14:textId="77777777" w:rsidR="00A934A3" w:rsidRPr="00993C9E" w:rsidRDefault="00A934A3" w:rsidP="00A934A3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993C9E">
        <w:rPr>
          <w:rFonts w:ascii="Times New Roman" w:hAnsi="Times New Roman"/>
          <w:sz w:val="20"/>
          <w:szCs w:val="20"/>
        </w:rPr>
        <w:t>УТВЕРЖДЕНА</w:t>
      </w:r>
    </w:p>
    <w:p w14:paraId="047A2E32" w14:textId="49ED649D" w:rsidR="00A934A3" w:rsidRPr="00993C9E" w:rsidRDefault="00E33C8E" w:rsidP="00A934A3">
      <w:pPr>
        <w:pStyle w:val="a5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Постановлением</w:t>
      </w:r>
    </w:p>
    <w:p w14:paraId="5E4AECA9" w14:textId="6F0F169F" w:rsidR="00A934A3" w:rsidRPr="00993C9E" w:rsidRDefault="00A934A3" w:rsidP="00A934A3">
      <w:pPr>
        <w:pStyle w:val="a5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93C9E">
        <w:rPr>
          <w:rFonts w:ascii="Times New Roman" w:hAnsi="Times New Roman"/>
          <w:sz w:val="20"/>
          <w:szCs w:val="20"/>
        </w:rPr>
        <w:t xml:space="preserve"> Главы</w:t>
      </w:r>
      <w:r w:rsidRPr="00993C9E">
        <w:rPr>
          <w:rFonts w:ascii="Times New Roman" w:hAnsi="Times New Roman"/>
          <w:sz w:val="20"/>
          <w:szCs w:val="20"/>
          <w:lang w:eastAsia="ru-RU"/>
        </w:rPr>
        <w:t xml:space="preserve">  </w:t>
      </w:r>
      <w:r w:rsidR="00E33C8E">
        <w:rPr>
          <w:rFonts w:ascii="Times New Roman" w:hAnsi="Times New Roman"/>
          <w:sz w:val="20"/>
          <w:szCs w:val="20"/>
          <w:lang w:eastAsia="ru-RU"/>
        </w:rPr>
        <w:t>а</w:t>
      </w:r>
      <w:r w:rsidRPr="00993C9E">
        <w:rPr>
          <w:rFonts w:ascii="Times New Roman" w:hAnsi="Times New Roman"/>
          <w:sz w:val="20"/>
          <w:szCs w:val="20"/>
          <w:lang w:eastAsia="ru-RU"/>
        </w:rPr>
        <w:t xml:space="preserve">дминистрации </w:t>
      </w:r>
    </w:p>
    <w:p w14:paraId="7B65E795" w14:textId="1FF6C2FD" w:rsidR="00A934A3" w:rsidRPr="00993C9E" w:rsidRDefault="00A934A3" w:rsidP="00A934A3">
      <w:pPr>
        <w:pStyle w:val="a5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93C9E">
        <w:rPr>
          <w:rFonts w:ascii="Times New Roman" w:hAnsi="Times New Roman"/>
          <w:sz w:val="20"/>
          <w:szCs w:val="20"/>
          <w:lang w:eastAsia="ru-RU"/>
        </w:rPr>
        <w:t>М</w:t>
      </w:r>
      <w:r w:rsidR="00E33C8E">
        <w:rPr>
          <w:rFonts w:ascii="Times New Roman" w:hAnsi="Times New Roman"/>
          <w:sz w:val="20"/>
          <w:szCs w:val="20"/>
          <w:lang w:eastAsia="ru-RU"/>
        </w:rPr>
        <w:t>О</w:t>
      </w:r>
      <w:r w:rsidRPr="00993C9E">
        <w:rPr>
          <w:rFonts w:ascii="Times New Roman" w:hAnsi="Times New Roman"/>
          <w:sz w:val="20"/>
          <w:szCs w:val="20"/>
          <w:lang w:eastAsia="ru-RU"/>
        </w:rPr>
        <w:t xml:space="preserve"> «</w:t>
      </w:r>
      <w:r w:rsidR="00E33C8E">
        <w:rPr>
          <w:rFonts w:ascii="Times New Roman" w:hAnsi="Times New Roman"/>
          <w:sz w:val="20"/>
          <w:szCs w:val="20"/>
          <w:lang w:eastAsia="ru-RU"/>
        </w:rPr>
        <w:t>Тляратинский</w:t>
      </w:r>
      <w:r w:rsidRPr="00993C9E">
        <w:rPr>
          <w:rFonts w:ascii="Times New Roman" w:hAnsi="Times New Roman"/>
          <w:sz w:val="20"/>
          <w:szCs w:val="20"/>
          <w:lang w:eastAsia="ru-RU"/>
        </w:rPr>
        <w:t xml:space="preserve"> район»</w:t>
      </w:r>
    </w:p>
    <w:p w14:paraId="0F723751" w14:textId="4556DCAF" w:rsidR="00AC6536" w:rsidRPr="00DF06C8" w:rsidRDefault="00A934A3" w:rsidP="00A934A3">
      <w:pPr>
        <w:pStyle w:val="a5"/>
        <w:jc w:val="right"/>
        <w:rPr>
          <w:rFonts w:ascii="Times New Roman" w:eastAsia="Times New Roman" w:hAnsi="Times New Roman"/>
          <w:lang w:eastAsia="ru-RU"/>
        </w:rPr>
      </w:pPr>
      <w:r>
        <w:rPr>
          <w:sz w:val="20"/>
          <w:szCs w:val="20"/>
        </w:rPr>
        <w:t>о</w:t>
      </w:r>
      <w:r w:rsidRPr="00993C9E">
        <w:rPr>
          <w:rFonts w:ascii="Times New Roman" w:hAnsi="Times New Roman"/>
          <w:sz w:val="20"/>
          <w:szCs w:val="20"/>
        </w:rPr>
        <w:t xml:space="preserve">т </w:t>
      </w:r>
      <w:r w:rsidR="00E33C8E">
        <w:rPr>
          <w:rFonts w:ascii="Times New Roman" w:hAnsi="Times New Roman"/>
          <w:sz w:val="20"/>
          <w:szCs w:val="20"/>
        </w:rPr>
        <w:t>25</w:t>
      </w:r>
      <w:r w:rsidRPr="00993C9E">
        <w:rPr>
          <w:rFonts w:ascii="Times New Roman" w:hAnsi="Times New Roman"/>
          <w:sz w:val="20"/>
          <w:szCs w:val="20"/>
        </w:rPr>
        <w:t>.</w:t>
      </w:r>
      <w:r w:rsidR="00E33C8E">
        <w:rPr>
          <w:rFonts w:ascii="Times New Roman" w:hAnsi="Times New Roman"/>
          <w:sz w:val="20"/>
          <w:szCs w:val="20"/>
        </w:rPr>
        <w:t>07</w:t>
      </w:r>
      <w:r w:rsidRPr="00993C9E">
        <w:rPr>
          <w:rFonts w:ascii="Times New Roman" w:hAnsi="Times New Roman"/>
          <w:sz w:val="20"/>
          <w:szCs w:val="20"/>
        </w:rPr>
        <w:t>.20</w:t>
      </w:r>
      <w:r w:rsidR="00E33C8E">
        <w:rPr>
          <w:rFonts w:ascii="Times New Roman" w:hAnsi="Times New Roman"/>
          <w:sz w:val="20"/>
          <w:szCs w:val="20"/>
        </w:rPr>
        <w:t>24</w:t>
      </w:r>
      <w:r w:rsidRPr="00993C9E">
        <w:rPr>
          <w:rFonts w:ascii="Times New Roman" w:hAnsi="Times New Roman"/>
          <w:sz w:val="20"/>
          <w:szCs w:val="20"/>
        </w:rPr>
        <w:t xml:space="preserve">г. № </w:t>
      </w:r>
      <w:r w:rsidR="00E33C8E">
        <w:rPr>
          <w:rFonts w:ascii="Times New Roman" w:hAnsi="Times New Roman"/>
          <w:sz w:val="20"/>
          <w:szCs w:val="20"/>
        </w:rPr>
        <w:t>_____</w:t>
      </w:r>
    </w:p>
    <w:p w14:paraId="2BC0DF64" w14:textId="77777777" w:rsidR="00AC6536" w:rsidRDefault="00AC6536" w:rsidP="00AC6536">
      <w:pPr>
        <w:widowControl w:val="0"/>
        <w:spacing w:after="0"/>
        <w:ind w:left="8789"/>
        <w:rPr>
          <w:rFonts w:ascii="Times New Roman" w:hAnsi="Times New Roman"/>
          <w:b/>
          <w:sz w:val="24"/>
          <w:szCs w:val="24"/>
        </w:rPr>
      </w:pPr>
    </w:p>
    <w:p w14:paraId="2146C550" w14:textId="77777777" w:rsidR="00AC6536" w:rsidRPr="00ED77D1" w:rsidRDefault="00AC6536" w:rsidP="00AC653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ED77D1">
        <w:rPr>
          <w:rFonts w:ascii="Times New Roman" w:hAnsi="Times New Roman"/>
          <w:b/>
          <w:sz w:val="28"/>
          <w:szCs w:val="28"/>
        </w:rPr>
        <w:t>Карта коррупционных рисков</w:t>
      </w:r>
    </w:p>
    <w:p w14:paraId="330C5A91" w14:textId="6690A32E" w:rsidR="00AC6536" w:rsidRPr="00ED77D1" w:rsidRDefault="00E33C8E" w:rsidP="00AC653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Отдела</w:t>
      </w:r>
      <w:r w:rsidR="00AC6536">
        <w:rPr>
          <w:rFonts w:ascii="Times New Roman" w:hAnsi="Times New Roman"/>
          <w:b/>
          <w:bCs/>
          <w:sz w:val="28"/>
          <w:szCs w:val="28"/>
        </w:rPr>
        <w:t xml:space="preserve"> финансов А</w:t>
      </w:r>
      <w:r w:rsidR="00AC6536" w:rsidRPr="00ED77D1">
        <w:rPr>
          <w:rFonts w:ascii="Times New Roman" w:hAnsi="Times New Roman"/>
          <w:b/>
          <w:bCs/>
          <w:sz w:val="28"/>
          <w:szCs w:val="28"/>
        </w:rPr>
        <w:t>дминистрации</w:t>
      </w:r>
      <w:r w:rsidR="00AC6536">
        <w:rPr>
          <w:rFonts w:ascii="Times New Roman" w:hAnsi="Times New Roman"/>
          <w:b/>
          <w:bCs/>
          <w:sz w:val="28"/>
          <w:szCs w:val="28"/>
        </w:rPr>
        <w:t xml:space="preserve"> М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 w:rsidR="00AC6536"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Тляратинский</w:t>
      </w:r>
      <w:r w:rsidR="00AC6536">
        <w:rPr>
          <w:rFonts w:ascii="Times New Roman" w:hAnsi="Times New Roman"/>
          <w:b/>
          <w:bCs/>
          <w:sz w:val="28"/>
          <w:szCs w:val="28"/>
        </w:rPr>
        <w:t xml:space="preserve"> район»</w:t>
      </w:r>
    </w:p>
    <w:p w14:paraId="7BFB319B" w14:textId="77777777" w:rsidR="00AC6536" w:rsidRPr="000170C0" w:rsidRDefault="00AC6536" w:rsidP="00AC6536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438"/>
        <w:gridCol w:w="3639"/>
        <w:gridCol w:w="2268"/>
        <w:gridCol w:w="1961"/>
        <w:gridCol w:w="2717"/>
        <w:gridCol w:w="1134"/>
        <w:gridCol w:w="2977"/>
      </w:tblGrid>
      <w:tr w:rsidR="00AC6536" w:rsidRPr="002944C7" w14:paraId="69F2B7B7" w14:textId="77777777" w:rsidTr="00BA264F">
        <w:trPr>
          <w:trHeight w:val="1380"/>
        </w:trPr>
        <w:tc>
          <w:tcPr>
            <w:tcW w:w="438" w:type="dxa"/>
          </w:tcPr>
          <w:p w14:paraId="6EAB0BB4" w14:textId="77777777" w:rsidR="00AC6536" w:rsidRPr="002944C7" w:rsidRDefault="00AC6536" w:rsidP="00BA264F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2944C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639" w:type="dxa"/>
          </w:tcPr>
          <w:p w14:paraId="32ECF718" w14:textId="77777777" w:rsidR="00AC6536" w:rsidRPr="002944C7" w:rsidRDefault="00AC6536" w:rsidP="00BA264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4C7">
              <w:rPr>
                <w:rFonts w:ascii="Times New Roman" w:hAnsi="Times New Roman"/>
                <w:b/>
                <w:sz w:val="24"/>
                <w:szCs w:val="24"/>
              </w:rPr>
              <w:t>Коррупционно-опасные полномочия</w:t>
            </w:r>
          </w:p>
        </w:tc>
        <w:tc>
          <w:tcPr>
            <w:tcW w:w="2268" w:type="dxa"/>
          </w:tcPr>
          <w:p w14:paraId="47D0338D" w14:textId="77777777" w:rsidR="00AC6536" w:rsidRPr="002944C7" w:rsidRDefault="00AC6536" w:rsidP="00BA264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4C7">
              <w:rPr>
                <w:rFonts w:ascii="Times New Roman" w:hAnsi="Times New Roman"/>
                <w:b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1961" w:type="dxa"/>
          </w:tcPr>
          <w:p w14:paraId="19568E47" w14:textId="77777777" w:rsidR="00AC6536" w:rsidRPr="002944C7" w:rsidRDefault="00AC6536" w:rsidP="00BA264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4C7">
              <w:rPr>
                <w:rFonts w:ascii="Times New Roman" w:hAnsi="Times New Roman"/>
                <w:b/>
                <w:sz w:val="24"/>
                <w:szCs w:val="24"/>
              </w:rPr>
              <w:t>Наименование должности</w:t>
            </w:r>
          </w:p>
          <w:p w14:paraId="289CFC68" w14:textId="77777777" w:rsidR="00AC6536" w:rsidRPr="002944C7" w:rsidRDefault="00AC6536" w:rsidP="00BA264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7" w:type="dxa"/>
          </w:tcPr>
          <w:p w14:paraId="298BE79E" w14:textId="77777777" w:rsidR="00AC6536" w:rsidRPr="002944C7" w:rsidRDefault="00AC6536" w:rsidP="00BA264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4C7">
              <w:rPr>
                <w:rFonts w:ascii="Times New Roman" w:hAnsi="Times New Roman"/>
                <w:b/>
                <w:sz w:val="24"/>
                <w:szCs w:val="24"/>
              </w:rPr>
              <w:t>Типовые ситуации</w:t>
            </w:r>
          </w:p>
        </w:tc>
        <w:tc>
          <w:tcPr>
            <w:tcW w:w="1134" w:type="dxa"/>
          </w:tcPr>
          <w:p w14:paraId="774156F6" w14:textId="77777777" w:rsidR="00AC6536" w:rsidRPr="002944C7" w:rsidRDefault="00AC6536" w:rsidP="00BA264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4C7">
              <w:rPr>
                <w:rFonts w:ascii="Times New Roman" w:hAnsi="Times New Roman"/>
                <w:b/>
                <w:sz w:val="24"/>
                <w:szCs w:val="24"/>
              </w:rPr>
              <w:t xml:space="preserve">Степень риска </w:t>
            </w:r>
          </w:p>
        </w:tc>
        <w:tc>
          <w:tcPr>
            <w:tcW w:w="2977" w:type="dxa"/>
          </w:tcPr>
          <w:p w14:paraId="20B20EE9" w14:textId="77777777" w:rsidR="00AC6536" w:rsidRPr="002944C7" w:rsidRDefault="00AC6536" w:rsidP="00BA264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4C7">
              <w:rPr>
                <w:rFonts w:ascii="Times New Roman" w:hAnsi="Times New Roman"/>
                <w:b/>
                <w:sz w:val="24"/>
                <w:szCs w:val="24"/>
              </w:rPr>
              <w:t>Меры по минимизации (устранению) коррупционного риска, сроки выполнения</w:t>
            </w:r>
          </w:p>
        </w:tc>
      </w:tr>
      <w:tr w:rsidR="00AC6536" w:rsidRPr="00297DC0" w14:paraId="6BE34137" w14:textId="77777777" w:rsidTr="00BA264F">
        <w:tc>
          <w:tcPr>
            <w:tcW w:w="438" w:type="dxa"/>
          </w:tcPr>
          <w:p w14:paraId="1F7ED4BA" w14:textId="77777777" w:rsidR="00AC6536" w:rsidRPr="00297DC0" w:rsidRDefault="00AC6536" w:rsidP="00BA264F">
            <w:pPr>
              <w:widowControl w:val="0"/>
              <w:jc w:val="center"/>
              <w:rPr>
                <w:rFonts w:ascii="Times New Roman" w:hAnsi="Times New Roman"/>
              </w:rPr>
            </w:pPr>
            <w:r w:rsidRPr="00297DC0">
              <w:rPr>
                <w:rFonts w:ascii="Times New Roman" w:hAnsi="Times New Roman"/>
              </w:rPr>
              <w:t>1.</w:t>
            </w:r>
          </w:p>
        </w:tc>
        <w:tc>
          <w:tcPr>
            <w:tcW w:w="3639" w:type="dxa"/>
          </w:tcPr>
          <w:p w14:paraId="5FB3B6F7" w14:textId="31CE4A23" w:rsidR="00AC6536" w:rsidRPr="00AC6536" w:rsidRDefault="00BE12CC" w:rsidP="004B06D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Эффективное использование</w:t>
            </w:r>
            <w:r w:rsidR="00AC6536" w:rsidRPr="00AC65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 средств бюджета </w:t>
            </w:r>
            <w:r w:rsidR="000063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Тляратинского района.</w:t>
            </w:r>
          </w:p>
        </w:tc>
        <w:tc>
          <w:tcPr>
            <w:tcW w:w="2268" w:type="dxa"/>
          </w:tcPr>
          <w:p w14:paraId="0C7F01F1" w14:textId="22055585" w:rsidR="00AC6536" w:rsidRPr="0006667C" w:rsidRDefault="0000632F" w:rsidP="00AC6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133C0">
              <w:rPr>
                <w:rFonts w:ascii="Times New Roman" w:hAnsi="Times New Roman"/>
                <w:sz w:val="24"/>
                <w:szCs w:val="24"/>
              </w:rPr>
              <w:t xml:space="preserve"> финансов</w:t>
            </w:r>
            <w:r w:rsidR="00AC6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AC6536">
              <w:rPr>
                <w:rFonts w:ascii="Times New Roman" w:hAnsi="Times New Roman"/>
                <w:sz w:val="24"/>
                <w:szCs w:val="24"/>
              </w:rPr>
              <w:t>дминистрации 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C653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Тляратинский</w:t>
            </w:r>
            <w:r w:rsidR="00AC6536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961" w:type="dxa"/>
          </w:tcPr>
          <w:p w14:paraId="7F7A36B7" w14:textId="2AB81BED" w:rsidR="00AC6536" w:rsidRPr="0006667C" w:rsidRDefault="00AC6536" w:rsidP="00AC6536">
            <w:pPr>
              <w:rPr>
                <w:rFonts w:ascii="Times New Roman" w:hAnsi="Times New Roman"/>
                <w:sz w:val="24"/>
                <w:szCs w:val="24"/>
              </w:rPr>
            </w:pPr>
            <w:r w:rsidRPr="0006667C">
              <w:rPr>
                <w:rFonts w:ascii="Times New Roman" w:hAnsi="Times New Roman"/>
                <w:sz w:val="24"/>
                <w:szCs w:val="24"/>
              </w:rPr>
              <w:t>Нач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альник </w:t>
            </w:r>
            <w:r w:rsidR="0000632F"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="003133C0">
              <w:rPr>
                <w:rFonts w:ascii="Times New Roman" w:hAnsi="Times New Roman"/>
                <w:sz w:val="24"/>
                <w:szCs w:val="24"/>
              </w:rPr>
              <w:t xml:space="preserve"> финансов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33C8E">
              <w:rPr>
                <w:rFonts w:ascii="Times New Roman" w:hAnsi="Times New Roman"/>
                <w:sz w:val="24"/>
                <w:szCs w:val="24"/>
              </w:rPr>
              <w:t xml:space="preserve"> Абасаов М.Х.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0E920537" w14:textId="77777777" w:rsidR="00AC6536" w:rsidRPr="0006667C" w:rsidRDefault="00AC6536" w:rsidP="00AC6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dxa"/>
          </w:tcPr>
          <w:p w14:paraId="12DED6D7" w14:textId="77777777" w:rsidR="00AC6536" w:rsidRPr="00AC6536" w:rsidRDefault="00AC6536" w:rsidP="0000632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5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Нецелевое использование бюджетных средств. Недостаточно эффективный предварительный и последующий контроль за использованием предоставленных бюджетных средств</w:t>
            </w:r>
          </w:p>
        </w:tc>
        <w:tc>
          <w:tcPr>
            <w:tcW w:w="1134" w:type="dxa"/>
          </w:tcPr>
          <w:p w14:paraId="09E4B101" w14:textId="189DBFFD" w:rsidR="00AC6536" w:rsidRPr="0006667C" w:rsidRDefault="0000632F" w:rsidP="00AC6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  <w:tc>
          <w:tcPr>
            <w:tcW w:w="2977" w:type="dxa"/>
          </w:tcPr>
          <w:p w14:paraId="25671E00" w14:textId="77777777" w:rsidR="00BE12CC" w:rsidRDefault="00BE12CC" w:rsidP="00AC65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Усиление контроля за использованием средств бюджета муниципального района;</w:t>
            </w:r>
          </w:p>
          <w:p w14:paraId="7FF6A709" w14:textId="77777777" w:rsidR="00AC6536" w:rsidRPr="00AC6536" w:rsidRDefault="00AC6536" w:rsidP="00AC65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6536">
              <w:rPr>
                <w:rFonts w:ascii="Times New Roman" w:hAnsi="Times New Roman"/>
                <w:sz w:val="24"/>
                <w:szCs w:val="24"/>
              </w:rPr>
              <w:t>Разъяснение муниципальным служащим:</w:t>
            </w:r>
          </w:p>
          <w:p w14:paraId="3472F796" w14:textId="77777777" w:rsidR="00AC6536" w:rsidRPr="00AC6536" w:rsidRDefault="00AC6536" w:rsidP="00AC65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6536">
              <w:rPr>
                <w:rFonts w:ascii="Times New Roman" w:hAnsi="Times New Roman"/>
                <w:sz w:val="24"/>
                <w:szCs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14:paraId="3990FDF3" w14:textId="77777777" w:rsidR="00AC6536" w:rsidRPr="00AC6536" w:rsidRDefault="00AC6536" w:rsidP="00AC65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6536">
              <w:rPr>
                <w:rFonts w:ascii="Times New Roman" w:hAnsi="Times New Roman"/>
                <w:sz w:val="24"/>
                <w:szCs w:val="24"/>
              </w:rPr>
              <w:t>- мер ответственности за совершение коррупционных правонарушений.</w:t>
            </w:r>
          </w:p>
          <w:p w14:paraId="0A6B1F8F" w14:textId="77777777" w:rsidR="00AC6536" w:rsidRPr="00AC6536" w:rsidRDefault="00AC6536" w:rsidP="00AC65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6536">
              <w:rPr>
                <w:rFonts w:ascii="Times New Roman" w:hAnsi="Times New Roman"/>
                <w:sz w:val="24"/>
                <w:szCs w:val="24"/>
              </w:rPr>
              <w:t>Строгое соблюдение проведения  контроля за распределением средств</w:t>
            </w:r>
          </w:p>
          <w:p w14:paraId="4AA660FA" w14:textId="77777777" w:rsidR="00AC6536" w:rsidRPr="0006667C" w:rsidRDefault="00AC6536" w:rsidP="00AC6536">
            <w:pPr>
              <w:pStyle w:val="a5"/>
            </w:pPr>
          </w:p>
        </w:tc>
      </w:tr>
      <w:tr w:rsidR="00AC6536" w:rsidRPr="00297DC0" w14:paraId="4871F7BA" w14:textId="77777777" w:rsidTr="00BA264F">
        <w:tc>
          <w:tcPr>
            <w:tcW w:w="438" w:type="dxa"/>
          </w:tcPr>
          <w:p w14:paraId="0849D87D" w14:textId="77777777" w:rsidR="00AC6536" w:rsidRPr="00297DC0" w:rsidRDefault="00AC6536" w:rsidP="00BA264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3639" w:type="dxa"/>
          </w:tcPr>
          <w:p w14:paraId="1402F07B" w14:textId="77777777" w:rsidR="00AC6536" w:rsidRPr="00AC6536" w:rsidRDefault="00AC6536" w:rsidP="00AC6536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65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Подготовка и принятие решений о возврате или зачете излишне уплаченных или излишне взысканных сумм налогов, сборов, пеней и штрафа, об отсрочке уплаты налогов и сборов</w:t>
            </w:r>
          </w:p>
        </w:tc>
        <w:tc>
          <w:tcPr>
            <w:tcW w:w="2268" w:type="dxa"/>
          </w:tcPr>
          <w:p w14:paraId="4FD05395" w14:textId="3EDA06FA" w:rsidR="00AC6536" w:rsidRPr="00AC6536" w:rsidRDefault="0000632F" w:rsidP="00AC65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133C0">
              <w:rPr>
                <w:rFonts w:ascii="Times New Roman" w:hAnsi="Times New Roman"/>
                <w:sz w:val="24"/>
                <w:szCs w:val="24"/>
              </w:rPr>
              <w:t xml:space="preserve"> финансов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133C0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/>
              </w:rPr>
              <w:t>МО «Тляратинский район»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61" w:type="dxa"/>
          </w:tcPr>
          <w:p w14:paraId="06235E1D" w14:textId="165C3B36" w:rsidR="003133C0" w:rsidRPr="0006667C" w:rsidRDefault="003133C0" w:rsidP="003133C0">
            <w:pPr>
              <w:rPr>
                <w:rFonts w:ascii="Times New Roman" w:hAnsi="Times New Roman"/>
                <w:sz w:val="24"/>
                <w:szCs w:val="24"/>
              </w:rPr>
            </w:pPr>
            <w:r w:rsidRPr="0006667C">
              <w:rPr>
                <w:rFonts w:ascii="Times New Roman" w:hAnsi="Times New Roman"/>
                <w:sz w:val="24"/>
                <w:szCs w:val="24"/>
              </w:rPr>
              <w:t>Нач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альник </w:t>
            </w:r>
            <w:r w:rsidR="0000632F">
              <w:rPr>
                <w:rFonts w:ascii="Times New Roman" w:hAnsi="Times New Roman"/>
                <w:sz w:val="24"/>
                <w:szCs w:val="24"/>
              </w:rPr>
              <w:t>о</w:t>
            </w:r>
            <w:bookmarkStart w:id="0" w:name="_GoBack"/>
            <w:bookmarkEnd w:id="0"/>
            <w:r w:rsidR="0000632F">
              <w:rPr>
                <w:rFonts w:ascii="Times New Roman" w:hAnsi="Times New Roman"/>
                <w:sz w:val="24"/>
                <w:szCs w:val="24"/>
              </w:rPr>
              <w:t>тдела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финансов </w:t>
            </w:r>
          </w:p>
          <w:p w14:paraId="15DE2FFE" w14:textId="77777777" w:rsidR="00AC6536" w:rsidRPr="00AC6536" w:rsidRDefault="00AC6536" w:rsidP="00AC65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dxa"/>
          </w:tcPr>
          <w:p w14:paraId="07E3D242" w14:textId="77777777" w:rsidR="00AC6536" w:rsidRPr="00AC6536" w:rsidRDefault="00AC6536" w:rsidP="00AC6536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65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Принятие необоснованных решений о возврате или зачете излишне уплаченных или излишне взысканных сумм налогов, сборов, пеней и штрафа, об отсрочке уплаты налогов и сборов</w:t>
            </w:r>
          </w:p>
        </w:tc>
        <w:tc>
          <w:tcPr>
            <w:tcW w:w="1134" w:type="dxa"/>
          </w:tcPr>
          <w:p w14:paraId="4A05DD2E" w14:textId="4C6261BB" w:rsidR="00AC6536" w:rsidRPr="00AC6536" w:rsidRDefault="0000632F" w:rsidP="00AC65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2977" w:type="dxa"/>
          </w:tcPr>
          <w:p w14:paraId="5E03182F" w14:textId="77777777" w:rsidR="00AC6536" w:rsidRPr="00AC6536" w:rsidRDefault="00AC6536" w:rsidP="00AC65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6536">
              <w:rPr>
                <w:rFonts w:ascii="Times New Roman" w:hAnsi="Times New Roman"/>
                <w:sz w:val="24"/>
                <w:szCs w:val="24"/>
              </w:rPr>
              <w:t>Разъяснения муниципальным служащим:</w:t>
            </w:r>
          </w:p>
          <w:p w14:paraId="37C3A12F" w14:textId="77777777" w:rsidR="00AC6536" w:rsidRPr="00AC6536" w:rsidRDefault="00AC6536" w:rsidP="00AC65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6536">
              <w:rPr>
                <w:rFonts w:ascii="Times New Roman" w:hAnsi="Times New Roman"/>
                <w:sz w:val="24"/>
                <w:szCs w:val="24"/>
              </w:rPr>
              <w:t>- об обязанности незамедлительно сообщить представителю нанимателя о склонении его к совершению коррупционного правонарушения,</w:t>
            </w:r>
          </w:p>
          <w:p w14:paraId="670B674E" w14:textId="77777777" w:rsidR="00AC6536" w:rsidRPr="00AC6536" w:rsidRDefault="00AC6536" w:rsidP="00AC65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6536">
              <w:rPr>
                <w:rFonts w:ascii="Times New Roman" w:hAnsi="Times New Roman"/>
                <w:sz w:val="24"/>
                <w:szCs w:val="24"/>
              </w:rPr>
              <w:t>- о мерах ответственности за совершение коррупционных правонарушений, контроль за осуществлением процедур</w:t>
            </w:r>
          </w:p>
          <w:p w14:paraId="3B87165E" w14:textId="77777777" w:rsidR="00AC6536" w:rsidRPr="00AC6536" w:rsidRDefault="00AC6536" w:rsidP="00AC65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32F" w:rsidRPr="00297DC0" w14:paraId="572BDCC6" w14:textId="77777777" w:rsidTr="00BA264F">
        <w:tc>
          <w:tcPr>
            <w:tcW w:w="438" w:type="dxa"/>
          </w:tcPr>
          <w:p w14:paraId="573983C5" w14:textId="77777777" w:rsidR="0000632F" w:rsidRDefault="0000632F" w:rsidP="000063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639" w:type="dxa"/>
          </w:tcPr>
          <w:p w14:paraId="5480F74E" w14:textId="77777777" w:rsidR="0000632F" w:rsidRDefault="0000632F" w:rsidP="00006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ABD">
              <w:rPr>
                <w:rFonts w:ascii="Times New Roman" w:hAnsi="Times New Roman"/>
                <w:sz w:val="24"/>
                <w:szCs w:val="24"/>
              </w:rPr>
              <w:t>Проведение проверок:</w:t>
            </w:r>
          </w:p>
          <w:p w14:paraId="729C43E6" w14:textId="77777777" w:rsidR="0000632F" w:rsidRPr="005A7ABD" w:rsidRDefault="0000632F" w:rsidP="000063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осуществление внутреннего муниципального финансового контроля, предусмотренного бюджетным законодательством;</w:t>
            </w:r>
          </w:p>
          <w:p w14:paraId="6FE5C337" w14:textId="53B04F62" w:rsidR="0000632F" w:rsidRPr="00AC6536" w:rsidRDefault="0000632F" w:rsidP="0000632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A7AB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B2F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осуществления контроля за соблюдением Федерального закона от 05.04.2013 № 44-ФЗ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«</w:t>
            </w:r>
            <w:r w:rsidRPr="00FB2F65">
              <w:rPr>
                <w:rFonts w:ascii="Times New Roman" w:hAnsi="Times New Roman"/>
                <w:sz w:val="24"/>
                <w:szCs w:val="24"/>
                <w:lang w:eastAsia="ru-RU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 в Тляратинском районе</w:t>
            </w:r>
          </w:p>
        </w:tc>
        <w:tc>
          <w:tcPr>
            <w:tcW w:w="2268" w:type="dxa"/>
          </w:tcPr>
          <w:p w14:paraId="5C7F0E23" w14:textId="66E7D2D7" w:rsidR="0000632F" w:rsidRDefault="0000632F" w:rsidP="000063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финансов администрации </w:t>
            </w:r>
            <w:r>
              <w:rPr>
                <w:rFonts w:ascii="Times New Roman" w:hAnsi="Times New Roman"/>
              </w:rPr>
              <w:t>МО «Тляратинский район».</w:t>
            </w:r>
          </w:p>
        </w:tc>
        <w:tc>
          <w:tcPr>
            <w:tcW w:w="1961" w:type="dxa"/>
          </w:tcPr>
          <w:p w14:paraId="66907831" w14:textId="03F8A99B" w:rsidR="0000632F" w:rsidRPr="0006667C" w:rsidRDefault="0000632F" w:rsidP="0000632F">
            <w:pPr>
              <w:rPr>
                <w:rFonts w:ascii="Times New Roman" w:hAnsi="Times New Roman"/>
                <w:sz w:val="24"/>
                <w:szCs w:val="24"/>
              </w:rPr>
            </w:pPr>
            <w:r w:rsidRPr="0006667C">
              <w:rPr>
                <w:rFonts w:ascii="Times New Roman" w:hAnsi="Times New Roman"/>
                <w:sz w:val="24"/>
                <w:szCs w:val="24"/>
              </w:rPr>
              <w:t>Нач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альник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тдела финансов </w:t>
            </w:r>
            <w:r>
              <w:rPr>
                <w:rFonts w:ascii="Times New Roman" w:hAnsi="Times New Roman"/>
                <w:sz w:val="24"/>
                <w:szCs w:val="24"/>
              </w:rPr>
              <w:t>, заместитель начальника, главные специалисты</w:t>
            </w:r>
          </w:p>
          <w:p w14:paraId="4F335459" w14:textId="77777777" w:rsidR="0000632F" w:rsidRPr="0006667C" w:rsidRDefault="0000632F" w:rsidP="000063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dxa"/>
          </w:tcPr>
          <w:p w14:paraId="7F37BE95" w14:textId="77777777" w:rsidR="0000632F" w:rsidRDefault="0000632F" w:rsidP="000063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ABD">
              <w:rPr>
                <w:rFonts w:ascii="Times New Roman" w:hAnsi="Times New Roman"/>
                <w:sz w:val="24"/>
                <w:szCs w:val="24"/>
              </w:rPr>
              <w:t xml:space="preserve">В ходе проведения проверки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сотрудники отдела  </w:t>
            </w:r>
            <w:r w:rsidRPr="005A7ABD">
              <w:rPr>
                <w:rFonts w:ascii="Times New Roman" w:hAnsi="Times New Roman"/>
                <w:sz w:val="24"/>
                <w:szCs w:val="24"/>
              </w:rPr>
              <w:t>обнаружива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5A7ABD">
              <w:rPr>
                <w:rFonts w:ascii="Times New Roman" w:hAnsi="Times New Roman"/>
                <w:sz w:val="24"/>
                <w:szCs w:val="24"/>
              </w:rPr>
              <w:t xml:space="preserve">т нарушения действующего законодательства. </w:t>
            </w:r>
          </w:p>
          <w:p w14:paraId="18975BAF" w14:textId="77777777" w:rsidR="0000632F" w:rsidRDefault="0000632F" w:rsidP="000063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ABD">
              <w:rPr>
                <w:rFonts w:ascii="Times New Roman" w:hAnsi="Times New Roman"/>
                <w:sz w:val="24"/>
                <w:szCs w:val="24"/>
              </w:rPr>
              <w:t xml:space="preserve">Во избежание составления акта о выявленном нарушении,  представитель проверяемой организации предлагает </w:t>
            </w:r>
            <w:r>
              <w:rPr>
                <w:rFonts w:ascii="Times New Roman" w:hAnsi="Times New Roman"/>
                <w:sz w:val="24"/>
                <w:szCs w:val="24"/>
              </w:rPr>
              <w:t>сотрудникам отдела</w:t>
            </w:r>
            <w:r w:rsidRPr="005A7ABD">
              <w:rPr>
                <w:rFonts w:ascii="Times New Roman" w:hAnsi="Times New Roman"/>
                <w:sz w:val="24"/>
                <w:szCs w:val="24"/>
              </w:rPr>
              <w:t xml:space="preserve"> определенную денежную сумму или подарок.</w:t>
            </w:r>
          </w:p>
          <w:p w14:paraId="01A4FE4D" w14:textId="77777777" w:rsidR="0000632F" w:rsidRPr="00AC6536" w:rsidRDefault="0000632F" w:rsidP="0000632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31BC8C84" w14:textId="77777777" w:rsidR="0000632F" w:rsidRPr="00AC6536" w:rsidRDefault="0000632F" w:rsidP="000063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  <w:tc>
          <w:tcPr>
            <w:tcW w:w="2977" w:type="dxa"/>
          </w:tcPr>
          <w:p w14:paraId="296774CE" w14:textId="77777777" w:rsidR="0000632F" w:rsidRDefault="0000632F" w:rsidP="000063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контрольных мероприятий коллегиальным органом;</w:t>
            </w:r>
          </w:p>
          <w:p w14:paraId="00F8C171" w14:textId="77777777" w:rsidR="0000632F" w:rsidRDefault="0000632F" w:rsidP="000063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A7ABD">
              <w:rPr>
                <w:rFonts w:ascii="Times New Roman" w:hAnsi="Times New Roman"/>
                <w:sz w:val="24"/>
                <w:szCs w:val="24"/>
              </w:rPr>
              <w:t>рименение мер дисциплинарных взысканий;</w:t>
            </w:r>
          </w:p>
          <w:p w14:paraId="6221C987" w14:textId="77777777" w:rsidR="0000632F" w:rsidRPr="005A7ABD" w:rsidRDefault="0000632F" w:rsidP="000063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муниципальным</w:t>
            </w:r>
            <w:r w:rsidRPr="005A7ABD">
              <w:rPr>
                <w:rFonts w:ascii="Times New Roman" w:hAnsi="Times New Roman"/>
                <w:sz w:val="24"/>
                <w:szCs w:val="24"/>
              </w:rPr>
              <w:t xml:space="preserve"> служащим:</w:t>
            </w:r>
          </w:p>
          <w:p w14:paraId="453D2E73" w14:textId="77777777" w:rsidR="0000632F" w:rsidRPr="00AC6536" w:rsidRDefault="0000632F" w:rsidP="000063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A7ABD">
              <w:rPr>
                <w:rFonts w:ascii="Times New Roman" w:hAnsi="Times New Roman"/>
                <w:sz w:val="24"/>
                <w:szCs w:val="24"/>
              </w:rPr>
              <w:t>- обязанности незамедлительно сообщить представителю нанимателя о склонении его к совершению коррупционного правонарушения</w:t>
            </w:r>
          </w:p>
        </w:tc>
      </w:tr>
    </w:tbl>
    <w:p w14:paraId="48C18074" w14:textId="77777777" w:rsidR="00AC6536" w:rsidRDefault="00AC6536" w:rsidP="00AC6536"/>
    <w:p w14:paraId="4269CAE4" w14:textId="77777777" w:rsidR="00AC6536" w:rsidRPr="00C31734" w:rsidRDefault="00AC6536" w:rsidP="00AC6536"/>
    <w:p w14:paraId="6F99641E" w14:textId="77777777" w:rsidR="0041591A" w:rsidRDefault="0041591A"/>
    <w:sectPr w:rsidR="0041591A" w:rsidSect="00CF31A9">
      <w:footerReference w:type="default" r:id="rId6"/>
      <w:pgSz w:w="16838" w:h="11906" w:orient="landscape"/>
      <w:pgMar w:top="993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4CB9B" w14:textId="77777777" w:rsidR="00FD39E3" w:rsidRDefault="00FD39E3" w:rsidP="00867832">
      <w:pPr>
        <w:spacing w:after="0" w:line="240" w:lineRule="auto"/>
      </w:pPr>
      <w:r>
        <w:separator/>
      </w:r>
    </w:p>
  </w:endnote>
  <w:endnote w:type="continuationSeparator" w:id="0">
    <w:p w14:paraId="796D487A" w14:textId="77777777" w:rsidR="00FD39E3" w:rsidRDefault="00FD39E3" w:rsidP="00867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D84B4" w14:textId="77777777" w:rsidR="000D7F3C" w:rsidRDefault="00FD39E3">
    <w:pPr>
      <w:pStyle w:val="a3"/>
      <w:jc w:val="right"/>
    </w:pPr>
  </w:p>
  <w:p w14:paraId="1798A285" w14:textId="77777777" w:rsidR="000D7F3C" w:rsidRDefault="00FD39E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004B2" w14:textId="77777777" w:rsidR="00FD39E3" w:rsidRDefault="00FD39E3" w:rsidP="00867832">
      <w:pPr>
        <w:spacing w:after="0" w:line="240" w:lineRule="auto"/>
      </w:pPr>
      <w:r>
        <w:separator/>
      </w:r>
    </w:p>
  </w:footnote>
  <w:footnote w:type="continuationSeparator" w:id="0">
    <w:p w14:paraId="006EF22A" w14:textId="77777777" w:rsidR="00FD39E3" w:rsidRDefault="00FD39E3" w:rsidP="00867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536"/>
    <w:rsid w:val="0000632F"/>
    <w:rsid w:val="003133C0"/>
    <w:rsid w:val="0041591A"/>
    <w:rsid w:val="00481AD2"/>
    <w:rsid w:val="004B06DB"/>
    <w:rsid w:val="00867832"/>
    <w:rsid w:val="00880973"/>
    <w:rsid w:val="00A934A3"/>
    <w:rsid w:val="00AC6536"/>
    <w:rsid w:val="00BE12CC"/>
    <w:rsid w:val="00C133CA"/>
    <w:rsid w:val="00E33C8E"/>
    <w:rsid w:val="00EB0EC4"/>
    <w:rsid w:val="00F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780F"/>
  <w15:docId w15:val="{BA76C6CA-FE71-4C27-918B-AC785C8E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67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C6536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AC6536"/>
    <w:rPr>
      <w:rFonts w:ascii="Calibri" w:eastAsia="Calibri" w:hAnsi="Calibri" w:cs="Times New Roman"/>
      <w:lang w:eastAsia="en-US"/>
    </w:rPr>
  </w:style>
  <w:style w:type="paragraph" w:styleId="a5">
    <w:name w:val="No Spacing"/>
    <w:uiPriority w:val="1"/>
    <w:qFormat/>
    <w:rsid w:val="00AC653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AC65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semiHidden/>
    <w:unhideWhenUsed/>
    <w:rsid w:val="00AC6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E12CC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12CC"/>
    <w:rPr>
      <w:rFonts w:ascii="Tahoma" w:eastAsia="Calibri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2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2618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Даудов</dc:creator>
  <cp:keywords/>
  <dc:description/>
  <cp:lastModifiedBy>Prof</cp:lastModifiedBy>
  <cp:revision>5</cp:revision>
  <cp:lastPrinted>2017-12-01T09:01:00Z</cp:lastPrinted>
  <dcterms:created xsi:type="dcterms:W3CDTF">2017-11-28T13:24:00Z</dcterms:created>
  <dcterms:modified xsi:type="dcterms:W3CDTF">2024-07-31T08:52:00Z</dcterms:modified>
</cp:coreProperties>
</file>