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8389" w14:textId="77777777" w:rsidR="009E4054" w:rsidRPr="002E2BEE" w:rsidRDefault="00D85E4A" w:rsidP="002E2BEE">
      <w:pPr>
        <w:ind w:firstLine="0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  <w:b/>
          <w:u w:val="single"/>
        </w:rPr>
        <w:t xml:space="preserve">   </w:t>
      </w:r>
    </w:p>
    <w:p w14:paraId="30CBE0C8" w14:textId="77777777" w:rsidR="002E2BEE" w:rsidRPr="002E2BEE" w:rsidRDefault="002E2BEE" w:rsidP="002E2BEE">
      <w:pPr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Hlk111584463"/>
      <w:r w:rsidRPr="002E2BEE">
        <w:rPr>
          <w:rFonts w:ascii="Times New Roman" w:hAnsi="Times New Roman" w:cs="Times New Roman"/>
          <w:b/>
          <w:bCs/>
          <w:color w:val="000000"/>
        </w:rPr>
        <w:t>ОБЪЯВЛЕНИЕ</w:t>
      </w:r>
    </w:p>
    <w:p w14:paraId="187B3379" w14:textId="77777777" w:rsidR="002E2BEE" w:rsidRPr="002E2BEE" w:rsidRDefault="002E2BEE" w:rsidP="002E2BEE">
      <w:pPr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2E2BEE">
        <w:rPr>
          <w:rFonts w:ascii="Times New Roman" w:hAnsi="Times New Roman" w:cs="Times New Roman"/>
          <w:b/>
          <w:bCs/>
          <w:color w:val="000000"/>
        </w:rPr>
        <w:t xml:space="preserve">о проведении аттестации кандидатов на должности руководителей муниципальных образовательных организаций </w:t>
      </w:r>
    </w:p>
    <w:p w14:paraId="49726221" w14:textId="77777777" w:rsidR="002E2BEE" w:rsidRPr="002E2BEE" w:rsidRDefault="002E2BEE" w:rsidP="002E2BEE">
      <w:pPr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2E2BEE">
        <w:rPr>
          <w:rFonts w:ascii="Times New Roman" w:hAnsi="Times New Roman" w:cs="Times New Roman"/>
          <w:b/>
          <w:bCs/>
          <w:color w:val="000000"/>
        </w:rPr>
        <w:t>МО «Тляратинский район»</w:t>
      </w:r>
    </w:p>
    <w:p w14:paraId="442B562B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bCs/>
          <w:color w:val="000000"/>
        </w:rPr>
      </w:pPr>
    </w:p>
    <w:p w14:paraId="4D9582B7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</w:rPr>
        <w:t xml:space="preserve">Администрация МО «Тляратинский район» объявляет </w:t>
      </w:r>
      <w:r w:rsidRPr="002E2BEE">
        <w:rPr>
          <w:rFonts w:ascii="Times New Roman" w:hAnsi="Times New Roman" w:cs="Times New Roman"/>
          <w:bCs/>
          <w:color w:val="000000"/>
        </w:rPr>
        <w:t>о проведении аттестации кандидатов на должности руководителей муниципальных образовательных организаций МО «Тляратинский район» (далее соответственно – аттестация, кандидаты), указанных в приложении 1 к настоящему Объявлению.</w:t>
      </w:r>
    </w:p>
    <w:p w14:paraId="7BC4912D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color w:val="000000"/>
        </w:rPr>
      </w:pPr>
    </w:p>
    <w:p w14:paraId="3F025E5D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  <w:u w:val="single"/>
        </w:rPr>
      </w:pPr>
      <w:r w:rsidRPr="002E2BEE">
        <w:rPr>
          <w:rFonts w:ascii="Times New Roman" w:hAnsi="Times New Roman" w:cs="Times New Roman"/>
          <w:b/>
          <w:color w:val="000000"/>
          <w:u w:val="single"/>
        </w:rPr>
        <w:t>Требования к кандидатам.</w:t>
      </w:r>
    </w:p>
    <w:p w14:paraId="58EAE8BB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color w:val="000000"/>
          <w:highlight w:val="yellow"/>
        </w:rPr>
      </w:pPr>
    </w:p>
    <w:p w14:paraId="46EF2AB2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</w:rPr>
      </w:pPr>
      <w:r w:rsidRPr="002E2BEE">
        <w:rPr>
          <w:rFonts w:ascii="Times New Roman" w:hAnsi="Times New Roman" w:cs="Times New Roman"/>
          <w:b/>
          <w:color w:val="000000"/>
        </w:rPr>
        <w:t xml:space="preserve"> на должность руководителя дошкольной</w:t>
      </w:r>
      <w:r w:rsidR="00EF3BF1">
        <w:rPr>
          <w:rFonts w:ascii="Times New Roman" w:hAnsi="Times New Roman" w:cs="Times New Roman"/>
          <w:b/>
          <w:color w:val="000000"/>
        </w:rPr>
        <w:t xml:space="preserve"> и</w:t>
      </w:r>
      <w:r w:rsidRPr="002E2BEE">
        <w:rPr>
          <w:rFonts w:ascii="Times New Roman" w:hAnsi="Times New Roman" w:cs="Times New Roman"/>
          <w:b/>
          <w:color w:val="000000"/>
        </w:rPr>
        <w:t xml:space="preserve"> образовательной организации:</w:t>
      </w:r>
    </w:p>
    <w:p w14:paraId="6045C38E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</w:rPr>
      </w:pPr>
    </w:p>
    <w:p w14:paraId="6F6C1711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  <w:bCs/>
          <w:color w:val="000000"/>
        </w:rPr>
        <w:t>Высшее образование -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14:paraId="20BDEA61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  <w:bCs/>
          <w:color w:val="000000"/>
        </w:rPr>
        <w:t>или</w:t>
      </w:r>
    </w:p>
    <w:p w14:paraId="30D540D0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  <w:bCs/>
          <w:color w:val="000000"/>
        </w:rPr>
        <w:t>Высшее образование - бакалавриат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14:paraId="00244089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  <w:bCs/>
          <w:color w:val="000000"/>
        </w:rPr>
        <w:t>или</w:t>
      </w:r>
    </w:p>
    <w:p w14:paraId="09CC7A80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  <w:bCs/>
          <w:color w:val="000000"/>
        </w:rPr>
        <w:t>Высшее образование - бакалавриат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14:paraId="048432DB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  <w:bCs/>
          <w:color w:val="000000"/>
        </w:rPr>
        <w:t>или</w:t>
      </w:r>
    </w:p>
    <w:p w14:paraId="5E9FBFCF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  <w:bCs/>
          <w:color w:val="000000"/>
        </w:rPr>
        <w:t>Высшее образование -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14:paraId="318E44FD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</w:rPr>
      </w:pPr>
    </w:p>
    <w:p w14:paraId="39F97A39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</w:rPr>
      </w:pPr>
      <w:r w:rsidRPr="002E2BEE">
        <w:rPr>
          <w:rFonts w:ascii="Times New Roman" w:hAnsi="Times New Roman" w:cs="Times New Roman"/>
          <w:b/>
          <w:color w:val="000000"/>
        </w:rPr>
        <w:t xml:space="preserve">Требования к стажу: </w:t>
      </w:r>
    </w:p>
    <w:p w14:paraId="32D2AE28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</w:rPr>
      </w:pPr>
    </w:p>
    <w:p w14:paraId="576FF904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  <w:bCs/>
          <w:color w:val="000000"/>
        </w:rPr>
        <w:t>К управлению дошкольной образовательной организацией: не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14:paraId="7DB0E90A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14:paraId="06E915A1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14:paraId="36EF71AB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14:paraId="1AE87F18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  <w:u w:val="single"/>
        </w:rPr>
      </w:pPr>
      <w:r w:rsidRPr="002E2BEE">
        <w:rPr>
          <w:rFonts w:ascii="Times New Roman" w:hAnsi="Times New Roman" w:cs="Times New Roman"/>
          <w:b/>
          <w:color w:val="000000"/>
          <w:u w:val="single"/>
        </w:rPr>
        <w:t>Требования к знаниям.</w:t>
      </w:r>
    </w:p>
    <w:p w14:paraId="64608A9E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14:paraId="66B2B380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color w:val="000000"/>
        </w:rPr>
      </w:pPr>
      <w:r w:rsidRPr="002E2BEE">
        <w:rPr>
          <w:rFonts w:ascii="Times New Roman" w:hAnsi="Times New Roman" w:cs="Times New Roman"/>
          <w:color w:val="000000"/>
        </w:rPr>
        <w:t xml:space="preserve">Кандидаты должны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</w:t>
      </w:r>
      <w:r w:rsidRPr="002E2BEE">
        <w:rPr>
          <w:rFonts w:ascii="Times New Roman" w:hAnsi="Times New Roman" w:cs="Times New Roman"/>
          <w:color w:val="000000"/>
        </w:rPr>
        <w:lastRenderedPageBreak/>
        <w:t>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14:paraId="709D291D" w14:textId="77777777" w:rsidR="002E2BEE" w:rsidRPr="002E2BEE" w:rsidRDefault="002E2BEE" w:rsidP="002E2BEE">
      <w:pPr>
        <w:ind w:firstLine="426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14:paraId="583F21CA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b/>
          <w:color w:val="000000"/>
          <w:u w:val="single"/>
        </w:rPr>
      </w:pPr>
      <w:r w:rsidRPr="002E2BEE">
        <w:rPr>
          <w:rFonts w:ascii="Times New Roman" w:hAnsi="Times New Roman" w:cs="Times New Roman"/>
          <w:b/>
          <w:color w:val="000000"/>
          <w:u w:val="single"/>
        </w:rPr>
        <w:t>Перечень необходимых документов.</w:t>
      </w:r>
    </w:p>
    <w:p w14:paraId="09001DB9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14:paraId="648105CA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bCs/>
          <w:color w:val="000000"/>
        </w:rPr>
      </w:pPr>
      <w:r w:rsidRPr="002E2BEE">
        <w:rPr>
          <w:rFonts w:ascii="Times New Roman" w:hAnsi="Times New Roman" w:cs="Times New Roman"/>
          <w:color w:val="000000"/>
        </w:rPr>
        <w:t>Лица, изъявившие желание участвовать в аттестации, представляют следующие документы:</w:t>
      </w:r>
    </w:p>
    <w:p w14:paraId="44C81071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1. заявление с просьбой о проведении их аттестации Аттестационной комиссией и рассмотрении документов (с указанием контактного телефона, места жительства и электронной почты (при наличии), прилагаемых документов);</w:t>
      </w:r>
    </w:p>
    <w:p w14:paraId="4A2B94C5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2. сведения о кандидате (рекомендуемый образец сведений о кандидате приведен в Приложении</w:t>
      </w:r>
      <w:hyperlink r:id="rId5" w:history="1"/>
      <w:r w:rsidRPr="002E2BEE">
        <w:rPr>
          <w:rFonts w:ascii="Times New Roman" w:hAnsi="Times New Roman" w:cs="Times New Roman"/>
        </w:rPr>
        <w:t>2 к настоящему Объявлению);</w:t>
      </w:r>
    </w:p>
    <w:p w14:paraId="04F71B9E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3. копия паспорта или иного документа, удостоверяющего личность (соответствующий документ предъявляется лично по прибытии на аттестацию);</w:t>
      </w:r>
    </w:p>
    <w:p w14:paraId="16EB2BE8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4. заявление о согласии на проверку и обработку представленных ими сведений;</w:t>
      </w:r>
    </w:p>
    <w:p w14:paraId="57001CE6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5. программу развития соответствующей образовательной организации на среднесрочный и долгосрочный периоды, а также основные положения указанной программы (не более 3-х страниц) (согласно прилагаемому к настоящему Объявлению образцу);</w:t>
      </w:r>
    </w:p>
    <w:p w14:paraId="3A61978B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6. 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  <w:bookmarkStart w:id="1" w:name="Par14"/>
      <w:bookmarkEnd w:id="1"/>
    </w:p>
    <w:p w14:paraId="4CFF903A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7. согласие соответствующей комиссии по соблюдению требований к служебному поведению муниципальных служащих и урегулированию конфликта интересов (при необходимости);</w:t>
      </w:r>
    </w:p>
    <w:p w14:paraId="034CEE05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8.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3953ED57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9. заверенные копии документов об образовании и (или) квалификации, ученой степени, ученом звании;</w:t>
      </w:r>
    </w:p>
    <w:p w14:paraId="63C4ECEF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  <w:color w:val="000000"/>
        </w:rPr>
      </w:pPr>
      <w:r w:rsidRPr="002E2BEE">
        <w:rPr>
          <w:rFonts w:ascii="Times New Roman" w:hAnsi="Times New Roman" w:cs="Times New Roman"/>
          <w:color w:val="000000"/>
        </w:rPr>
        <w:t>10.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14:paraId="14C284DD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  <w:color w:val="000000"/>
        </w:rPr>
      </w:pPr>
      <w:r w:rsidRPr="002E2BEE">
        <w:rPr>
          <w:rFonts w:ascii="Times New Roman" w:hAnsi="Times New Roman" w:cs="Times New Roman"/>
          <w:color w:val="000000"/>
        </w:rPr>
        <w:t xml:space="preserve">11. </w:t>
      </w:r>
      <w:r w:rsidRPr="002E2BEE">
        <w:rPr>
          <w:rFonts w:ascii="Times New Roman" w:hAnsi="Times New Roman" w:cs="Times New Roman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</w:t>
      </w:r>
      <w:hyperlink r:id="rId6" w:history="1">
        <w:r w:rsidRPr="002E2BEE">
          <w:rPr>
            <w:rFonts w:ascii="Times New Roman" w:hAnsi="Times New Roman" w:cs="Times New Roman"/>
          </w:rPr>
          <w:t>порядке</w:t>
        </w:r>
      </w:hyperlink>
      <w:r w:rsidRPr="002E2BEE">
        <w:rPr>
          <w:rFonts w:ascii="Times New Roman" w:hAnsi="Times New Roman" w:cs="Times New Roman"/>
        </w:rPr>
        <w:t xml:space="preserve"> и по </w:t>
      </w:r>
      <w:hyperlink r:id="rId7" w:history="1">
        <w:r w:rsidRPr="002E2BEE">
          <w:rPr>
            <w:rFonts w:ascii="Times New Roman" w:hAnsi="Times New Roman" w:cs="Times New Roman"/>
          </w:rPr>
          <w:t>форме</w:t>
        </w:r>
      </w:hyperlink>
      <w:r w:rsidRPr="002E2BEE">
        <w:rPr>
          <w:rFonts w:ascii="Times New Roman" w:hAnsi="Times New Roman" w:cs="Times New Roman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2E2BEE">
        <w:rPr>
          <w:rFonts w:ascii="Times New Roman" w:hAnsi="Times New Roman" w:cs="Times New Roman"/>
          <w:color w:val="000000"/>
        </w:rPr>
        <w:t>;</w:t>
      </w:r>
    </w:p>
    <w:p w14:paraId="056FC551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12. дополнительные документы по усмотрению кандидата.</w:t>
      </w:r>
    </w:p>
    <w:p w14:paraId="2BF15C4A" w14:textId="77777777" w:rsidR="002E2BEE" w:rsidRPr="002E2BEE" w:rsidRDefault="002E2BEE" w:rsidP="002E2BEE">
      <w:pPr>
        <w:ind w:firstLine="540"/>
        <w:contextualSpacing/>
        <w:jc w:val="center"/>
        <w:rPr>
          <w:rFonts w:ascii="Times New Roman" w:hAnsi="Times New Roman" w:cs="Times New Roman"/>
          <w:iCs/>
          <w:color w:val="000000"/>
        </w:rPr>
      </w:pPr>
    </w:p>
    <w:p w14:paraId="656E4EA2" w14:textId="1F6A0A83" w:rsidR="002E2BEE" w:rsidRPr="002E2BEE" w:rsidRDefault="002E2BEE" w:rsidP="002E2BEE">
      <w:pPr>
        <w:ind w:firstLine="540"/>
        <w:contextualSpacing/>
        <w:jc w:val="center"/>
        <w:rPr>
          <w:rFonts w:ascii="Times New Roman" w:hAnsi="Times New Roman" w:cs="Times New Roman"/>
          <w:iCs/>
          <w:color w:val="000000"/>
        </w:rPr>
      </w:pPr>
      <w:r w:rsidRPr="002E2BEE">
        <w:rPr>
          <w:rFonts w:ascii="Times New Roman" w:hAnsi="Times New Roman" w:cs="Times New Roman"/>
          <w:iCs/>
          <w:color w:val="000000"/>
        </w:rPr>
        <w:lastRenderedPageBreak/>
        <w:t>ВЫШЕПЕРЕЧИСЛЕННЫЕ ДОКУМЕНТЫ ТАКЖЕ ДОЛЖНЫ БЫТЬ ПРЕДСТАВЛЕНЫ ПОСРЕДСТВОМ ЗАГРУЗКИ ИХ В ИНФОРМАЦИОННУЮ СИСТЕМУ «САПР» В СРОК ДО ОК</w:t>
      </w:r>
      <w:r w:rsidR="00451077">
        <w:rPr>
          <w:rFonts w:ascii="Times New Roman" w:hAnsi="Times New Roman" w:cs="Times New Roman"/>
          <w:iCs/>
          <w:color w:val="000000"/>
        </w:rPr>
        <w:t>ОНЧАНИЯ ПРИЕМА ДОКУМЕНТОВ (</w:t>
      </w:r>
      <w:r w:rsidR="00E93DD1">
        <w:rPr>
          <w:rFonts w:ascii="Times New Roman" w:hAnsi="Times New Roman" w:cs="Times New Roman"/>
          <w:iCs/>
          <w:color w:val="000000"/>
        </w:rPr>
        <w:t>до</w:t>
      </w:r>
      <w:r w:rsidR="00451077">
        <w:rPr>
          <w:rFonts w:ascii="Times New Roman" w:hAnsi="Times New Roman" w:cs="Times New Roman"/>
          <w:iCs/>
          <w:color w:val="000000"/>
        </w:rPr>
        <w:t xml:space="preserve"> 16.</w:t>
      </w:r>
      <w:r w:rsidR="00E93DD1">
        <w:rPr>
          <w:rFonts w:ascii="Times New Roman" w:hAnsi="Times New Roman" w:cs="Times New Roman"/>
          <w:iCs/>
          <w:color w:val="000000"/>
        </w:rPr>
        <w:t>03</w:t>
      </w:r>
      <w:r w:rsidR="00451077">
        <w:rPr>
          <w:rFonts w:ascii="Times New Roman" w:hAnsi="Times New Roman" w:cs="Times New Roman"/>
          <w:iCs/>
          <w:color w:val="000000"/>
        </w:rPr>
        <w:t>.2026</w:t>
      </w:r>
      <w:r w:rsidRPr="002E2BEE">
        <w:rPr>
          <w:rFonts w:ascii="Times New Roman" w:hAnsi="Times New Roman" w:cs="Times New Roman"/>
          <w:iCs/>
          <w:color w:val="000000"/>
        </w:rPr>
        <w:t>г.</w:t>
      </w:r>
      <w:r w:rsidR="00E93DD1">
        <w:rPr>
          <w:rFonts w:ascii="Times New Roman" w:hAnsi="Times New Roman" w:cs="Times New Roman"/>
          <w:iCs/>
          <w:color w:val="000000"/>
        </w:rPr>
        <w:t>)</w:t>
      </w:r>
    </w:p>
    <w:p w14:paraId="53CB8F31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  <w:b/>
          <w:color w:val="000000"/>
          <w:u w:val="single"/>
        </w:rPr>
      </w:pPr>
      <w:r w:rsidRPr="002E2BEE">
        <w:rPr>
          <w:rFonts w:ascii="Times New Roman" w:hAnsi="Times New Roman" w:cs="Times New Roman"/>
          <w:b/>
          <w:color w:val="000000"/>
          <w:u w:val="single"/>
        </w:rPr>
        <w:t>Приём документов.</w:t>
      </w:r>
    </w:p>
    <w:p w14:paraId="43412BAF" w14:textId="77777777" w:rsidR="002E2BEE" w:rsidRPr="002E2BEE" w:rsidRDefault="00451077" w:rsidP="002E2BEE">
      <w:pPr>
        <w:ind w:firstLine="567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Начало приема документов: 16</w:t>
      </w:r>
      <w:r w:rsidR="002E2BEE" w:rsidRPr="002E2BEE">
        <w:rPr>
          <w:rFonts w:ascii="Times New Roman" w:hAnsi="Times New Roman" w:cs="Times New Roman"/>
          <w:color w:val="000000"/>
        </w:rPr>
        <w:t>.02.2026г.</w:t>
      </w:r>
    </w:p>
    <w:p w14:paraId="3635AD18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color w:val="000000"/>
        </w:rPr>
      </w:pPr>
      <w:r w:rsidRPr="002E2BEE">
        <w:rPr>
          <w:rFonts w:ascii="Times New Roman" w:hAnsi="Times New Roman" w:cs="Times New Roman"/>
          <w:color w:val="000000"/>
        </w:rPr>
        <w:t>Завершение приема документов:</w:t>
      </w:r>
      <w:r w:rsidR="00451077">
        <w:rPr>
          <w:rFonts w:ascii="Times New Roman" w:hAnsi="Times New Roman" w:cs="Times New Roman"/>
          <w:iCs/>
          <w:color w:val="000000"/>
        </w:rPr>
        <w:t xml:space="preserve"> 16.03</w:t>
      </w:r>
      <w:r w:rsidRPr="002E2BEE">
        <w:rPr>
          <w:rFonts w:ascii="Times New Roman" w:hAnsi="Times New Roman" w:cs="Times New Roman"/>
          <w:iCs/>
          <w:color w:val="000000"/>
        </w:rPr>
        <w:t>.2026г</w:t>
      </w:r>
      <w:r w:rsidRPr="002E2BEE">
        <w:rPr>
          <w:rFonts w:ascii="Times New Roman" w:hAnsi="Times New Roman" w:cs="Times New Roman"/>
          <w:color w:val="000000"/>
        </w:rPr>
        <w:t xml:space="preserve">. </w:t>
      </w:r>
    </w:p>
    <w:p w14:paraId="443E475D" w14:textId="580520F9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color w:val="000000"/>
        </w:rPr>
      </w:pPr>
      <w:r w:rsidRPr="002E2BEE">
        <w:rPr>
          <w:rFonts w:ascii="Times New Roman" w:hAnsi="Times New Roman" w:cs="Times New Roman"/>
          <w:color w:val="000000"/>
        </w:rPr>
        <w:t>Документы на аттестацию принимаются в течение 21 календарных дней по адресу: Республика Дагестан,</w:t>
      </w:r>
      <w:r w:rsidR="00E93DD1">
        <w:rPr>
          <w:rFonts w:ascii="Times New Roman" w:hAnsi="Times New Roman" w:cs="Times New Roman"/>
          <w:color w:val="000000"/>
        </w:rPr>
        <w:t xml:space="preserve"> </w:t>
      </w:r>
      <w:r w:rsidRPr="002E2BEE">
        <w:rPr>
          <w:rFonts w:ascii="Times New Roman" w:hAnsi="Times New Roman" w:cs="Times New Roman"/>
          <w:bCs/>
          <w:color w:val="000000"/>
        </w:rPr>
        <w:t>(с. Тлярата ул. им. Шамиля д. 127, к.а Аппарат УО).</w:t>
      </w:r>
    </w:p>
    <w:p w14:paraId="244485DE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bCs/>
          <w:spacing w:val="-3"/>
        </w:rPr>
      </w:pPr>
      <w:r w:rsidRPr="002E2BEE">
        <w:rPr>
          <w:rFonts w:ascii="Times New Roman" w:hAnsi="Times New Roman" w:cs="Times New Roman"/>
          <w:color w:val="000000"/>
        </w:rPr>
        <w:t>Здесь же кандидаты могут ознакомиться с иными необходимыми сведениями и порядком ознакомления с этими сведениями.</w:t>
      </w:r>
    </w:p>
    <w:p w14:paraId="73D04945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b/>
          <w:color w:val="000000"/>
        </w:rPr>
      </w:pPr>
    </w:p>
    <w:p w14:paraId="1897E20A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Кандидаты, документы и материалы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14:paraId="15C76AC8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b/>
          <w:color w:val="000000"/>
        </w:rPr>
      </w:pPr>
    </w:p>
    <w:p w14:paraId="1E5849A2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b/>
          <w:color w:val="000000"/>
          <w:u w:val="single"/>
        </w:rPr>
      </w:pPr>
      <w:r w:rsidRPr="002E2BEE">
        <w:rPr>
          <w:rFonts w:ascii="Times New Roman" w:hAnsi="Times New Roman" w:cs="Times New Roman"/>
          <w:b/>
          <w:color w:val="000000"/>
          <w:u w:val="single"/>
        </w:rPr>
        <w:t>Место проведения аттестации.</w:t>
      </w:r>
    </w:p>
    <w:p w14:paraId="3C0D9090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14:paraId="6F6FAD71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color w:val="000000"/>
        </w:rPr>
      </w:pPr>
      <w:r w:rsidRPr="002E2BEE">
        <w:rPr>
          <w:rFonts w:ascii="Times New Roman" w:hAnsi="Times New Roman" w:cs="Times New Roman"/>
          <w:color w:val="000000"/>
        </w:rPr>
        <w:t>Аттестация кандидатов будет проводится:</w:t>
      </w:r>
    </w:p>
    <w:p w14:paraId="2A5DACAE" w14:textId="422203E1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  <w:color w:val="000000"/>
        </w:rPr>
      </w:pPr>
      <w:r w:rsidRPr="002E2BEE">
        <w:rPr>
          <w:rFonts w:ascii="Times New Roman" w:hAnsi="Times New Roman" w:cs="Times New Roman"/>
          <w:color w:val="000000"/>
        </w:rPr>
        <w:t xml:space="preserve">- </w:t>
      </w:r>
      <w:r w:rsidRPr="002E2BEE">
        <w:rPr>
          <w:rFonts w:ascii="Times New Roman" w:hAnsi="Times New Roman" w:cs="Times New Roman"/>
        </w:rPr>
        <w:t xml:space="preserve">прохождения диагностики управленческих и профессиональных компетенций </w:t>
      </w:r>
      <w:r w:rsidRPr="002E2BEE">
        <w:rPr>
          <w:rFonts w:ascii="Times New Roman" w:hAnsi="Times New Roman" w:cs="Times New Roman"/>
          <w:color w:val="000000"/>
        </w:rPr>
        <w:t xml:space="preserve">по адресу: Республика Дагестан, г. Махачкала, ул. Магомедтагирова, 159, </w:t>
      </w:r>
      <w:r w:rsidRPr="002E2BEE">
        <w:rPr>
          <w:rFonts w:ascii="Times New Roman" w:hAnsi="Times New Roman" w:cs="Times New Roman"/>
        </w:rPr>
        <w:t>ГБУ ДПО РД «Дагестанский институт развития образования»,</w:t>
      </w:r>
      <w:r w:rsidR="00E93DD1">
        <w:rPr>
          <w:rFonts w:ascii="Times New Roman" w:hAnsi="Times New Roman" w:cs="Times New Roman"/>
        </w:rPr>
        <w:t xml:space="preserve"> </w:t>
      </w:r>
      <w:r w:rsidRPr="002E2BEE">
        <w:rPr>
          <w:rFonts w:ascii="Times New Roman" w:hAnsi="Times New Roman" w:cs="Times New Roman"/>
        </w:rPr>
        <w:t>Центр оценки качества образования</w:t>
      </w:r>
      <w:r w:rsidRPr="002E2BEE">
        <w:rPr>
          <w:rFonts w:ascii="Times New Roman" w:hAnsi="Times New Roman" w:cs="Times New Roman"/>
          <w:color w:val="000000"/>
        </w:rPr>
        <w:t>;</w:t>
      </w:r>
    </w:p>
    <w:p w14:paraId="66B666F3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color w:val="000000"/>
        </w:rPr>
      </w:pPr>
      <w:r w:rsidRPr="002E2BEE">
        <w:rPr>
          <w:rFonts w:ascii="Times New Roman" w:hAnsi="Times New Roman" w:cs="Times New Roman"/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 руководство которой претендует кандидат по адресу</w:t>
      </w:r>
      <w:r w:rsidRPr="002E2BEE">
        <w:rPr>
          <w:rFonts w:ascii="Times New Roman" w:hAnsi="Times New Roman" w:cs="Times New Roman"/>
          <w:bCs/>
          <w:color w:val="000000"/>
        </w:rPr>
        <w:t xml:space="preserve"> с. Тлярата ул. им. Шамиля д. 127, к.а Аппарат УО.</w:t>
      </w:r>
      <w:r w:rsidRPr="002E2BEE">
        <w:rPr>
          <w:rFonts w:ascii="Times New Roman" w:hAnsi="Times New Roman" w:cs="Times New Roman"/>
          <w:color w:val="000000"/>
        </w:rPr>
        <w:t xml:space="preserve"> </w:t>
      </w:r>
    </w:p>
    <w:p w14:paraId="7E986D03" w14:textId="77777777" w:rsidR="002E2BEE" w:rsidRPr="002E2BEE" w:rsidRDefault="002E2BEE" w:rsidP="002E2BEE">
      <w:pPr>
        <w:ind w:firstLine="567"/>
        <w:contextualSpacing/>
        <w:rPr>
          <w:rFonts w:ascii="Times New Roman" w:hAnsi="Times New Roman" w:cs="Times New Roman"/>
          <w:color w:val="000000"/>
        </w:rPr>
      </w:pPr>
      <w:r w:rsidRPr="002E2BEE">
        <w:rPr>
          <w:rFonts w:ascii="Times New Roman" w:hAnsi="Times New Roman" w:cs="Times New Roman"/>
          <w:color w:val="000000"/>
        </w:rPr>
        <w:t xml:space="preserve">Дату и время проведения аттестации в форме </w:t>
      </w:r>
      <w:r w:rsidRPr="002E2BEE">
        <w:rPr>
          <w:rFonts w:ascii="Times New Roman" w:hAnsi="Times New Roman" w:cs="Times New Roman"/>
        </w:rPr>
        <w:t xml:space="preserve">прохождения диагностики управленческих и профессиональных компетенций </w:t>
      </w:r>
      <w:r w:rsidRPr="002E2BEE">
        <w:rPr>
          <w:rFonts w:ascii="Times New Roman" w:hAnsi="Times New Roman" w:cs="Times New Roman"/>
          <w:color w:val="000000"/>
        </w:rPr>
        <w:t>кандидат на должность руководителя муниципальной образовательной организации выбирает в автоматизированной информационной системе «САПР» (АИС «САПР»).</w:t>
      </w:r>
    </w:p>
    <w:p w14:paraId="389B0C25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  <w:color w:val="000000"/>
        </w:rPr>
        <w:t xml:space="preserve"> О дате и времени проведения аттестации в форме </w:t>
      </w:r>
      <w:r w:rsidRPr="002E2BEE">
        <w:rPr>
          <w:rFonts w:ascii="Times New Roman" w:hAnsi="Times New Roman" w:cs="Times New Roman"/>
        </w:rPr>
        <w:t>заслушивания аттестационной комиссией публичного доклада о развитии образовательной организации на среднесрочный и долгосрочный периоды</w:t>
      </w:r>
      <w:r w:rsidRPr="002E2BEE">
        <w:rPr>
          <w:rFonts w:ascii="Times New Roman" w:hAnsi="Times New Roman" w:cs="Times New Roman"/>
          <w:color w:val="000000"/>
        </w:rPr>
        <w:t xml:space="preserve"> кандидаты будут уведомлены дополнительно.</w:t>
      </w:r>
    </w:p>
    <w:p w14:paraId="2F2DAB41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b/>
          <w:u w:val="single"/>
        </w:rPr>
      </w:pPr>
      <w:r w:rsidRPr="002E2BEE">
        <w:rPr>
          <w:rFonts w:ascii="Times New Roman" w:hAnsi="Times New Roman" w:cs="Times New Roman"/>
          <w:b/>
          <w:u w:val="single"/>
        </w:rPr>
        <w:t>Форма проведения аттестации.</w:t>
      </w:r>
    </w:p>
    <w:p w14:paraId="060F9EDB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  <w:b/>
          <w:u w:val="single"/>
        </w:rPr>
      </w:pPr>
    </w:p>
    <w:p w14:paraId="204DDA8D" w14:textId="77777777" w:rsidR="002E2BEE" w:rsidRPr="002E2BEE" w:rsidRDefault="002E2BEE" w:rsidP="002E2BEE">
      <w:pPr>
        <w:ind w:firstLine="426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 xml:space="preserve">Аттестация осуществляется по результатам анализа представленных материалов и проходит в форме: </w:t>
      </w:r>
    </w:p>
    <w:p w14:paraId="65C62664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 xml:space="preserve">- прохождения диагностики управленческих и профессиональных компетенций; </w:t>
      </w:r>
    </w:p>
    <w:p w14:paraId="7DBBBBFE" w14:textId="77777777" w:rsidR="002E2BEE" w:rsidRPr="002E2BEE" w:rsidRDefault="002E2BEE" w:rsidP="002E2BEE">
      <w:pPr>
        <w:ind w:firstLine="540"/>
        <w:contextualSpacing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 руководство которой претендует кандидат.</w:t>
      </w:r>
    </w:p>
    <w:p w14:paraId="2627EE2B" w14:textId="77777777" w:rsidR="002E2BEE" w:rsidRPr="002E2BEE" w:rsidRDefault="002E2BEE" w:rsidP="002E2BEE">
      <w:pPr>
        <w:ind w:firstLine="708"/>
        <w:contextualSpacing/>
        <w:jc w:val="right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br w:type="page"/>
      </w:r>
      <w:r w:rsidRPr="002E2BEE">
        <w:rPr>
          <w:rFonts w:ascii="Times New Roman" w:hAnsi="Times New Roman" w:cs="Times New Roman"/>
        </w:rPr>
        <w:lastRenderedPageBreak/>
        <w:t>Приложение 1 к Объявлению</w:t>
      </w:r>
    </w:p>
    <w:p w14:paraId="64E8BADD" w14:textId="77777777" w:rsidR="002E2BEE" w:rsidRPr="002E2BEE" w:rsidRDefault="002E2BEE" w:rsidP="002E2BEE">
      <w:pPr>
        <w:ind w:firstLine="708"/>
        <w:contextualSpacing/>
        <w:rPr>
          <w:rFonts w:ascii="Times New Roman" w:hAnsi="Times New Roman" w:cs="Times New Roman"/>
        </w:rPr>
      </w:pPr>
    </w:p>
    <w:p w14:paraId="4F55A8EB" w14:textId="77777777" w:rsidR="002E2BEE" w:rsidRPr="002E2BEE" w:rsidRDefault="002E2BEE" w:rsidP="002E2BEE">
      <w:pPr>
        <w:pStyle w:val="Style3"/>
        <w:widowControl/>
        <w:tabs>
          <w:tab w:val="left" w:pos="765"/>
        </w:tabs>
        <w:spacing w:line="240" w:lineRule="auto"/>
        <w:ind w:firstLine="284"/>
        <w:contextualSpacing/>
        <w:jc w:val="center"/>
        <w:rPr>
          <w:b/>
        </w:rPr>
      </w:pPr>
      <w:r w:rsidRPr="002E2BEE">
        <w:rPr>
          <w:b/>
        </w:rPr>
        <w:t>Перечень</w:t>
      </w:r>
    </w:p>
    <w:p w14:paraId="243E2A25" w14:textId="77777777" w:rsidR="002E2BEE" w:rsidRPr="002E2BEE" w:rsidRDefault="002E2BEE" w:rsidP="002E2BEE">
      <w:pPr>
        <w:pStyle w:val="Style3"/>
        <w:widowControl/>
        <w:tabs>
          <w:tab w:val="left" w:pos="765"/>
        </w:tabs>
        <w:spacing w:line="240" w:lineRule="auto"/>
        <w:ind w:firstLine="284"/>
        <w:contextualSpacing/>
        <w:jc w:val="center"/>
        <w:rPr>
          <w:b/>
        </w:rPr>
      </w:pPr>
      <w:r w:rsidRPr="002E2BEE">
        <w:rPr>
          <w:b/>
        </w:rPr>
        <w:t xml:space="preserve">муниципальных образовательных организаций МО «Тляратинский район» для проведения аттестации кандидатов на должность руководителей </w:t>
      </w:r>
    </w:p>
    <w:p w14:paraId="7FE3A10F" w14:textId="77777777" w:rsidR="002E2BEE" w:rsidRPr="002E2BEE" w:rsidRDefault="002E2BEE" w:rsidP="002E2BEE">
      <w:pPr>
        <w:pStyle w:val="Style3"/>
        <w:widowControl/>
        <w:tabs>
          <w:tab w:val="left" w:pos="765"/>
        </w:tabs>
        <w:spacing w:line="240" w:lineRule="auto"/>
        <w:ind w:firstLine="284"/>
        <w:contextualSpacing/>
        <w:jc w:val="center"/>
        <w:rPr>
          <w:b/>
        </w:rPr>
      </w:pP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445"/>
        <w:gridCol w:w="3969"/>
        <w:gridCol w:w="5670"/>
      </w:tblGrid>
      <w:tr w:rsidR="00451077" w14:paraId="369E6EBE" w14:textId="77777777" w:rsidTr="00451077">
        <w:tc>
          <w:tcPr>
            <w:tcW w:w="392" w:type="dxa"/>
          </w:tcPr>
          <w:p w14:paraId="5AA6B190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47F6B78E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Наименования ОО</w:t>
            </w:r>
          </w:p>
        </w:tc>
        <w:tc>
          <w:tcPr>
            <w:tcW w:w="5670" w:type="dxa"/>
          </w:tcPr>
          <w:p w14:paraId="5EEC9F0C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</w:tr>
      <w:tr w:rsidR="00451077" w14:paraId="665CD782" w14:textId="77777777" w:rsidTr="00451077">
        <w:tc>
          <w:tcPr>
            <w:tcW w:w="392" w:type="dxa"/>
          </w:tcPr>
          <w:p w14:paraId="770B51A0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84768D4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МКОУ «Тляратинская СОШ»</w:t>
            </w:r>
          </w:p>
        </w:tc>
        <w:tc>
          <w:tcPr>
            <w:tcW w:w="5670" w:type="dxa"/>
          </w:tcPr>
          <w:p w14:paraId="368D50AD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Саидова Улупай Ибрагимовна</w:t>
            </w:r>
          </w:p>
        </w:tc>
      </w:tr>
      <w:tr w:rsidR="00451077" w14:paraId="0369A573" w14:textId="77777777" w:rsidTr="00451077">
        <w:tc>
          <w:tcPr>
            <w:tcW w:w="392" w:type="dxa"/>
          </w:tcPr>
          <w:p w14:paraId="12C48E31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98F99DC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МКОУ «Кособская СОШ»</w:t>
            </w:r>
          </w:p>
        </w:tc>
        <w:tc>
          <w:tcPr>
            <w:tcW w:w="5670" w:type="dxa"/>
          </w:tcPr>
          <w:p w14:paraId="350E5F45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Патахов Заур Нурулаевич</w:t>
            </w:r>
          </w:p>
        </w:tc>
      </w:tr>
      <w:tr w:rsidR="00451077" w14:paraId="22C028E4" w14:textId="77777777" w:rsidTr="00451077">
        <w:tc>
          <w:tcPr>
            <w:tcW w:w="392" w:type="dxa"/>
          </w:tcPr>
          <w:p w14:paraId="06FCD5EB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CA74122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МКОУ «Цумилюхская СОШ»</w:t>
            </w:r>
          </w:p>
        </w:tc>
        <w:tc>
          <w:tcPr>
            <w:tcW w:w="5670" w:type="dxa"/>
          </w:tcPr>
          <w:p w14:paraId="277A8800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 Сурхай Шамилович</w:t>
            </w:r>
          </w:p>
        </w:tc>
      </w:tr>
      <w:tr w:rsidR="00451077" w14:paraId="08EF6A6E" w14:textId="77777777" w:rsidTr="00451077">
        <w:tc>
          <w:tcPr>
            <w:tcW w:w="392" w:type="dxa"/>
          </w:tcPr>
          <w:p w14:paraId="40ED71D8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0353C17" w14:textId="77777777" w:rsidR="00451077" w:rsidRPr="007348FB" w:rsidRDefault="00451077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FB">
              <w:rPr>
                <w:rFonts w:ascii="Times New Roman" w:hAnsi="Times New Roman" w:cs="Times New Roman"/>
                <w:bCs/>
                <w:sz w:val="24"/>
                <w:szCs w:val="24"/>
              </w:rPr>
              <w:t>МКОУ «Тлянадинская ООШ»</w:t>
            </w:r>
          </w:p>
        </w:tc>
        <w:tc>
          <w:tcPr>
            <w:tcW w:w="5670" w:type="dxa"/>
          </w:tcPr>
          <w:p w14:paraId="454F2947" w14:textId="77777777" w:rsidR="00451077" w:rsidRPr="007348FB" w:rsidRDefault="00000000" w:rsidP="00451077">
            <w:pPr>
              <w:tabs>
                <w:tab w:val="left" w:pos="5294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451077" w:rsidRPr="007348FB">
                <w:rPr>
                  <w:rStyle w:val="margin-right-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Абдулхакимов Залумхан Зайнудинович</w:t>
              </w:r>
            </w:hyperlink>
          </w:p>
        </w:tc>
      </w:tr>
    </w:tbl>
    <w:p w14:paraId="63D2A512" w14:textId="77777777" w:rsidR="002E2BEE" w:rsidRPr="002E2BEE" w:rsidRDefault="002E2BEE" w:rsidP="00451077">
      <w:pPr>
        <w:tabs>
          <w:tab w:val="left" w:pos="5294"/>
        </w:tabs>
        <w:spacing w:line="276" w:lineRule="auto"/>
        <w:ind w:left="-284"/>
        <w:jc w:val="left"/>
        <w:rPr>
          <w:rFonts w:ascii="Times New Roman" w:hAnsi="Times New Roman" w:cs="Times New Roman"/>
          <w:bCs/>
        </w:rPr>
      </w:pPr>
    </w:p>
    <w:p w14:paraId="23139CB3" w14:textId="77777777" w:rsidR="002E2BEE" w:rsidRPr="002E2BEE" w:rsidRDefault="002E2BEE" w:rsidP="002E2BEE">
      <w:pPr>
        <w:spacing w:line="322" w:lineRule="exact"/>
        <w:ind w:right="-8"/>
        <w:jc w:val="right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br w:type="page"/>
      </w:r>
      <w:r w:rsidRPr="002E2BEE">
        <w:rPr>
          <w:rFonts w:ascii="Times New Roman" w:hAnsi="Times New Roman" w:cs="Times New Roman"/>
        </w:rPr>
        <w:lastRenderedPageBreak/>
        <w:t xml:space="preserve">Приложение к Порядку и срокам </w:t>
      </w:r>
    </w:p>
    <w:p w14:paraId="426F4DDA" w14:textId="77777777" w:rsidR="002E2BEE" w:rsidRPr="002E2BEE" w:rsidRDefault="002E2BEE" w:rsidP="002E2BEE">
      <w:pPr>
        <w:spacing w:line="322" w:lineRule="exact"/>
        <w:ind w:right="-8"/>
        <w:jc w:val="right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 xml:space="preserve">проведения аттестации кандидатов </w:t>
      </w:r>
    </w:p>
    <w:p w14:paraId="430A8155" w14:textId="77777777" w:rsidR="002E2BEE" w:rsidRPr="002E2BEE" w:rsidRDefault="002E2BEE" w:rsidP="002E2BEE">
      <w:pPr>
        <w:spacing w:line="322" w:lineRule="exact"/>
        <w:ind w:right="-8"/>
        <w:jc w:val="right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на должность руководителя и руководителя</w:t>
      </w:r>
    </w:p>
    <w:p w14:paraId="05106B41" w14:textId="77777777" w:rsidR="002E2BEE" w:rsidRPr="002E2BEE" w:rsidRDefault="002E2BEE" w:rsidP="002E2BEE">
      <w:pPr>
        <w:spacing w:line="322" w:lineRule="exact"/>
        <w:ind w:right="-8"/>
        <w:jc w:val="right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муниципальной образовательной организации</w:t>
      </w:r>
    </w:p>
    <w:p w14:paraId="61EF5A21" w14:textId="77777777" w:rsidR="002E2BEE" w:rsidRPr="002E2BEE" w:rsidRDefault="002E2BEE" w:rsidP="002E2BEE">
      <w:pPr>
        <w:tabs>
          <w:tab w:val="left" w:pos="7680"/>
        </w:tabs>
        <w:spacing w:line="322" w:lineRule="exact"/>
        <w:ind w:right="-8" w:firstLine="709"/>
        <w:jc w:val="right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</w:rPr>
        <w:t>(наименование МО)</w:t>
      </w:r>
    </w:p>
    <w:p w14:paraId="366182B3" w14:textId="77777777" w:rsidR="002E2BEE" w:rsidRPr="002E2BEE" w:rsidRDefault="002E2BEE" w:rsidP="002E2BEE">
      <w:pPr>
        <w:tabs>
          <w:tab w:val="left" w:pos="7680"/>
        </w:tabs>
        <w:spacing w:line="322" w:lineRule="exact"/>
        <w:ind w:right="-8" w:firstLine="709"/>
        <w:rPr>
          <w:rFonts w:ascii="Times New Roman" w:hAnsi="Times New Roman" w:cs="Times New Roman"/>
        </w:rPr>
      </w:pPr>
    </w:p>
    <w:p w14:paraId="55DFD748" w14:textId="77777777" w:rsidR="002E2BEE" w:rsidRPr="002E2BEE" w:rsidRDefault="002E2BEE" w:rsidP="002E2BEE">
      <w:pPr>
        <w:spacing w:line="322" w:lineRule="exact"/>
        <w:ind w:right="-8" w:firstLine="709"/>
        <w:rPr>
          <w:rFonts w:ascii="Times New Roman" w:hAnsi="Times New Roman" w:cs="Times New Roman"/>
        </w:rPr>
      </w:pPr>
    </w:p>
    <w:p w14:paraId="0752BF39" w14:textId="77777777" w:rsidR="002E2BEE" w:rsidRPr="002E2BEE" w:rsidRDefault="002E2BEE" w:rsidP="002E2BEE">
      <w:pPr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СВЕДЕНИЯ О КАНДИДАТЕ</w:t>
      </w:r>
    </w:p>
    <w:p w14:paraId="0C7EADED" w14:textId="77777777" w:rsidR="002E2BEE" w:rsidRPr="002E2BEE" w:rsidRDefault="002E2BEE" w:rsidP="002E2BEE">
      <w:pPr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(Ф.И.О. кандидата на должность руководителя образовательной организации)</w:t>
      </w:r>
    </w:p>
    <w:p w14:paraId="72E303C2" w14:textId="77777777" w:rsidR="002E2BEE" w:rsidRPr="002E2BEE" w:rsidRDefault="002E2BEE" w:rsidP="002E2BEE">
      <w:pPr>
        <w:jc w:val="center"/>
        <w:rPr>
          <w:rFonts w:ascii="Times New Roman" w:hAnsi="Times New Roman" w:cs="Times New Roman"/>
          <w:bCs/>
        </w:rPr>
      </w:pPr>
    </w:p>
    <w:p w14:paraId="0A141F31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1.</w:t>
      </w:r>
      <w:r w:rsidRPr="002E2BEE">
        <w:rPr>
          <w:rFonts w:ascii="Times New Roman" w:hAnsi="Times New Roman" w:cs="Times New Roman"/>
          <w:bCs/>
        </w:rPr>
        <w:tab/>
        <w:t>Число, месяц, год и место рождения.</w:t>
      </w:r>
    </w:p>
    <w:p w14:paraId="40FD5C10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</w:t>
      </w:r>
      <w:r w:rsidRPr="002E2BEE">
        <w:rPr>
          <w:rFonts w:ascii="Times New Roman" w:hAnsi="Times New Roman" w:cs="Times New Roman"/>
          <w:bCs/>
        </w:rPr>
        <w:tab/>
        <w:t>Сведения об образовании:</w:t>
      </w:r>
    </w:p>
    <w:p w14:paraId="52C1B3AB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окончил (когда, что) с указанием наименования направления подготовки, специальности, квалификации.</w:t>
      </w:r>
    </w:p>
    <w:p w14:paraId="6C168980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3.</w:t>
      </w:r>
      <w:r w:rsidRPr="002E2BEE">
        <w:rPr>
          <w:rFonts w:ascii="Times New Roman" w:hAnsi="Times New Roman" w:cs="Times New Roman"/>
          <w:bCs/>
        </w:rPr>
        <w:tab/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14:paraId="37A5E04C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4.</w:t>
      </w:r>
      <w:r w:rsidRPr="002E2BEE">
        <w:rPr>
          <w:rFonts w:ascii="Times New Roman" w:hAnsi="Times New Roman" w:cs="Times New Roman"/>
          <w:bCs/>
        </w:rPr>
        <w:tab/>
        <w:t>Сведения о присвоении ученых званий с указанием даты их присвоения и номеров соответствующих аттестатов.</w:t>
      </w:r>
    </w:p>
    <w:p w14:paraId="719A938E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5.</w:t>
      </w:r>
      <w:r w:rsidRPr="002E2BEE">
        <w:rPr>
          <w:rFonts w:ascii="Times New Roman" w:hAnsi="Times New Roman" w:cs="Times New Roman"/>
          <w:bCs/>
        </w:rPr>
        <w:tab/>
        <w:t>Сведения о прохождении повышения квалификации, профессиональной переподготовки.</w:t>
      </w:r>
    </w:p>
    <w:p w14:paraId="521BA785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6.</w:t>
      </w:r>
      <w:r w:rsidRPr="002E2BEE">
        <w:rPr>
          <w:rFonts w:ascii="Times New Roman" w:hAnsi="Times New Roman" w:cs="Times New Roman"/>
          <w:bCs/>
        </w:rPr>
        <w:tab/>
        <w:t>Тематика и количество научных трудов.</w:t>
      </w:r>
    </w:p>
    <w:p w14:paraId="09F679C1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7.</w:t>
      </w:r>
      <w:r w:rsidRPr="002E2BEE">
        <w:rPr>
          <w:rFonts w:ascii="Times New Roman" w:hAnsi="Times New Roman" w:cs="Times New Roman"/>
          <w:bCs/>
        </w:rPr>
        <w:tab/>
        <w:t>Сведения о наградах, почетных званиях.</w:t>
      </w:r>
    </w:p>
    <w:p w14:paraId="4FA98BD2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8.</w:t>
      </w:r>
      <w:r w:rsidRPr="002E2BEE">
        <w:rPr>
          <w:rFonts w:ascii="Times New Roman" w:hAnsi="Times New Roman" w:cs="Times New Roman"/>
          <w:bCs/>
        </w:rPr>
        <w:tab/>
        <w:t>Сведения о привлечении к дисциплинарной, материальной, гражданско- правовой, административной и уголовной ответственности.</w:t>
      </w:r>
    </w:p>
    <w:p w14:paraId="3665E5A9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9.</w:t>
      </w:r>
      <w:r w:rsidRPr="002E2BEE">
        <w:rPr>
          <w:rFonts w:ascii="Times New Roman" w:hAnsi="Times New Roman" w:cs="Times New Roman"/>
          <w:bCs/>
        </w:rPr>
        <w:tab/>
        <w:t>Владение иностранными языками.</w:t>
      </w:r>
    </w:p>
    <w:p w14:paraId="7E284D39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10.</w:t>
      </w:r>
      <w:r w:rsidRPr="002E2BEE">
        <w:rPr>
          <w:rFonts w:ascii="Times New Roman" w:hAnsi="Times New Roman" w:cs="Times New Roman"/>
          <w:bCs/>
        </w:rPr>
        <w:tab/>
        <w:t>Сведения об участии в выборных органах государственной власти, муниципального управления.</w:t>
      </w:r>
    </w:p>
    <w:p w14:paraId="6B2772D3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11.</w:t>
      </w:r>
      <w:r w:rsidRPr="002E2BEE">
        <w:rPr>
          <w:rFonts w:ascii="Times New Roman" w:hAnsi="Times New Roman" w:cs="Times New Roman"/>
          <w:bCs/>
        </w:rPr>
        <w:tab/>
        <w:t>Сведения о работе*.</w:t>
      </w:r>
    </w:p>
    <w:p w14:paraId="636CF0E0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12.</w:t>
      </w:r>
      <w:r w:rsidRPr="002E2BEE">
        <w:rPr>
          <w:rFonts w:ascii="Times New Roman" w:hAnsi="Times New Roman" w:cs="Times New Roman"/>
          <w:bCs/>
        </w:rPr>
        <w:tab/>
        <w:t>Сведения о стаже и характере управленческой, научно-педагогической и иной деятельности.</w:t>
      </w:r>
    </w:p>
    <w:p w14:paraId="6561B4B0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13.</w:t>
      </w:r>
      <w:r w:rsidRPr="002E2BEE">
        <w:rPr>
          <w:rFonts w:ascii="Times New Roman" w:hAnsi="Times New Roman" w:cs="Times New Roman"/>
          <w:bCs/>
        </w:rPr>
        <w:tab/>
        <w:t>Указание на самовыдвижение.</w:t>
      </w:r>
    </w:p>
    <w:p w14:paraId="705DB2AE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</w:p>
    <w:p w14:paraId="559CA8E2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</w:p>
    <w:p w14:paraId="7607C0B0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</w:p>
    <w:p w14:paraId="227810EE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 xml:space="preserve">                  (ФИО)   </w:t>
      </w:r>
      <w:r w:rsidRPr="002E2BEE">
        <w:rPr>
          <w:rFonts w:ascii="Times New Roman" w:hAnsi="Times New Roman" w:cs="Times New Roman"/>
          <w:bCs/>
        </w:rPr>
        <w:tab/>
      </w:r>
      <w:r w:rsidRPr="002E2BEE">
        <w:rPr>
          <w:rFonts w:ascii="Times New Roman" w:hAnsi="Times New Roman" w:cs="Times New Roman"/>
          <w:bCs/>
        </w:rPr>
        <w:tab/>
        <w:t>(подпись)</w:t>
      </w:r>
    </w:p>
    <w:p w14:paraId="732E5100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</w:p>
    <w:p w14:paraId="52E66556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</w:p>
    <w:p w14:paraId="6BCA634A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</w:p>
    <w:p w14:paraId="4E4FFFEC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сведения приводятся в соответствии с трудовой книжкой. В случае если сведения о совместительстве не отражены в трудовой книжке, они приводятся с приложением заверенных копий</w:t>
      </w:r>
    </w:p>
    <w:p w14:paraId="6E19EC41" w14:textId="77777777" w:rsidR="002E2BEE" w:rsidRPr="002E2BEE" w:rsidRDefault="002E2BEE" w:rsidP="002E2BEE">
      <w:pPr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br w:type="page"/>
      </w:r>
    </w:p>
    <w:p w14:paraId="73896C8D" w14:textId="77777777" w:rsidR="002E2BEE" w:rsidRPr="002E2BEE" w:rsidRDefault="002E2BEE" w:rsidP="002E2BEE">
      <w:pPr>
        <w:spacing w:line="322" w:lineRule="exact"/>
        <w:ind w:right="-8"/>
        <w:jc w:val="right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lastRenderedPageBreak/>
        <w:t xml:space="preserve">Приложение к Порядку и срокам </w:t>
      </w:r>
    </w:p>
    <w:p w14:paraId="7A164FA3" w14:textId="77777777" w:rsidR="002E2BEE" w:rsidRPr="002E2BEE" w:rsidRDefault="002E2BEE" w:rsidP="002E2BEE">
      <w:pPr>
        <w:spacing w:line="322" w:lineRule="exact"/>
        <w:ind w:right="-8"/>
        <w:jc w:val="right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 xml:space="preserve">проведения аттестации кандидатов </w:t>
      </w:r>
    </w:p>
    <w:p w14:paraId="44FA0824" w14:textId="77777777" w:rsidR="002E2BEE" w:rsidRPr="002E2BEE" w:rsidRDefault="002E2BEE" w:rsidP="002E2BEE">
      <w:pPr>
        <w:spacing w:line="322" w:lineRule="exact"/>
        <w:ind w:right="-8"/>
        <w:jc w:val="right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>на должность руководителя и руководителя</w:t>
      </w:r>
    </w:p>
    <w:p w14:paraId="47172485" w14:textId="77777777" w:rsidR="002E2BEE" w:rsidRPr="002E2BEE" w:rsidRDefault="002E2BEE" w:rsidP="002E2BEE">
      <w:pPr>
        <w:spacing w:line="322" w:lineRule="exact"/>
        <w:ind w:right="-8"/>
        <w:jc w:val="right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 xml:space="preserve">муниципальной образовательной организации </w:t>
      </w:r>
    </w:p>
    <w:p w14:paraId="5DE0DB2E" w14:textId="77777777" w:rsidR="002E2BEE" w:rsidRPr="002E2BEE" w:rsidRDefault="002E2BEE" w:rsidP="002E2BEE">
      <w:pPr>
        <w:jc w:val="right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</w:rPr>
        <w:t>МО «Тляратинский район»</w:t>
      </w:r>
    </w:p>
    <w:p w14:paraId="16455DE3" w14:textId="77777777" w:rsidR="002E2BEE" w:rsidRPr="002E2BEE" w:rsidRDefault="002E2BEE" w:rsidP="002E2BEE">
      <w:pPr>
        <w:jc w:val="center"/>
        <w:rPr>
          <w:rFonts w:ascii="Times New Roman" w:hAnsi="Times New Roman" w:cs="Times New Roman"/>
          <w:bCs/>
        </w:rPr>
      </w:pPr>
    </w:p>
    <w:p w14:paraId="7E2F8FB3" w14:textId="77777777" w:rsidR="002E2BEE" w:rsidRPr="002E2BEE" w:rsidRDefault="002E2BEE" w:rsidP="002E2BEE">
      <w:pPr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ПОЛОЖЕНИЕ О ПУБЛИЧНОМ ДОКЛАДЕ РАЗВИТИЯ</w:t>
      </w:r>
    </w:p>
    <w:p w14:paraId="01A8B5C0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ОБРАЗОВАТЕЛЬНОЙ ОРГАНИЗАЦИИ НА КРАТКОСРОЧНЫЙ И</w:t>
      </w:r>
    </w:p>
    <w:p w14:paraId="405133A2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ДОЛГОСРОЧНЫЙ ПЕРИОДЫ В РАМКАХ АТТЕСТАЦИИ</w:t>
      </w:r>
    </w:p>
    <w:p w14:paraId="0636A021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КАНДИДАТОВ НА ДОЛЖНОСТЬ РУКОВОДИТЕЛЯ И</w:t>
      </w:r>
    </w:p>
    <w:p w14:paraId="78A9BB7F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РУКОВОДИТЕЛЯ МУНИЦИПАЛЬНОЙ ОБРАЗОВАТЕЛЬНОЙ</w:t>
      </w:r>
    </w:p>
    <w:p w14:paraId="228AE91B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ОРГАНИЗАЦИИ</w:t>
      </w:r>
    </w:p>
    <w:p w14:paraId="461D6EED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</w:p>
    <w:p w14:paraId="723543D3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I.</w:t>
      </w:r>
      <w:r w:rsidRPr="002E2BEE">
        <w:rPr>
          <w:rFonts w:ascii="Times New Roman" w:hAnsi="Times New Roman" w:cs="Times New Roman"/>
          <w:bCs/>
        </w:rPr>
        <w:tab/>
        <w:t>ОБЩИЕ ПОЛОЖЕНИЯ</w:t>
      </w:r>
    </w:p>
    <w:p w14:paraId="0077EBAB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1.1.</w:t>
      </w:r>
      <w:r w:rsidRPr="002E2BEE">
        <w:rPr>
          <w:rFonts w:ascii="Times New Roman" w:hAnsi="Times New Roman" w:cs="Times New Roman"/>
          <w:bCs/>
        </w:rPr>
        <w:tab/>
        <w:t>Настоящее положение разработано в соответствии с Порядком и сроках проведения аттестации кандидатов на должность руководителя и руководителя муниципальной образовательной организации городского округа «город Буйнакск».</w:t>
      </w:r>
    </w:p>
    <w:p w14:paraId="1398B5E6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1.2.</w:t>
      </w:r>
      <w:r w:rsidRPr="002E2BEE">
        <w:rPr>
          <w:rFonts w:ascii="Times New Roman" w:hAnsi="Times New Roman" w:cs="Times New Roman"/>
          <w:bCs/>
        </w:rPr>
        <w:tab/>
        <w:t>Публичный доклад кандидата и руководителя образовательной организации (далее - Доклад) представляет собой способ обеспечения информационной открытости и прозрачности деятельности образовательной организации, об основных результатах и проблемах его функционирования и развития в отчетный период.</w:t>
      </w:r>
    </w:p>
    <w:p w14:paraId="6486E390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1.3.</w:t>
      </w:r>
      <w:r w:rsidRPr="002E2BEE">
        <w:rPr>
          <w:rFonts w:ascii="Times New Roman" w:hAnsi="Times New Roman" w:cs="Times New Roman"/>
          <w:bCs/>
        </w:rPr>
        <w:tab/>
        <w:t>Основные функции доклада:</w:t>
      </w:r>
    </w:p>
    <w:p w14:paraId="25D4FAB2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- информирование общественности об особенностях организации образовательного процесса, укладе жизни образовательного учреждения, имеющих место и планируемых изменениях, и нововведениях;</w:t>
      </w:r>
    </w:p>
    <w:p w14:paraId="76A245B1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- привлечение общественности к оценке деятельности образовательного учреждения, разработке предложений и планированию деятельности по ее развитию.</w:t>
      </w:r>
    </w:p>
    <w:p w14:paraId="4A589EFF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1.3.</w:t>
      </w:r>
      <w:r w:rsidRPr="002E2BEE">
        <w:rPr>
          <w:rFonts w:ascii="Times New Roman" w:hAnsi="Times New Roman" w:cs="Times New Roman"/>
          <w:bCs/>
        </w:rPr>
        <w:tab/>
        <w:t>Публичный доклад - аналитический публичный документ в форме периодического отчёта образовательного учреждения перед обществом, обеспечивающий регулярное информирование всех заинтересованных сторон о состоянии и перспективах развития образовательного учреждения.</w:t>
      </w:r>
    </w:p>
    <w:p w14:paraId="44D874AD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1.4.</w:t>
      </w:r>
      <w:r w:rsidRPr="002E2BEE">
        <w:rPr>
          <w:rFonts w:ascii="Times New Roman" w:hAnsi="Times New Roman" w:cs="Times New Roman"/>
          <w:bCs/>
        </w:rPr>
        <w:tab/>
        <w:t>Кандидат на должность руководителя образовательной организации готовит доклад о развитии образовательной организации на краткосрочный и долгосрочный периоды, на руководство которой он претендует.</w:t>
      </w:r>
    </w:p>
    <w:p w14:paraId="3F00FB19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1.5.</w:t>
      </w:r>
      <w:r w:rsidRPr="002E2BEE">
        <w:rPr>
          <w:rFonts w:ascii="Times New Roman" w:hAnsi="Times New Roman" w:cs="Times New Roman"/>
          <w:bCs/>
        </w:rPr>
        <w:tab/>
        <w:t>Руководитель образовательной организации, подлежащий аттестации, готовит отчет руководителя образовательной организации и предложения по реализации программы развития образовательной организации.</w:t>
      </w:r>
    </w:p>
    <w:p w14:paraId="23ADB74A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</w:p>
    <w:p w14:paraId="5A5D571E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II.</w:t>
      </w:r>
      <w:r w:rsidRPr="002E2BEE">
        <w:rPr>
          <w:rFonts w:ascii="Times New Roman" w:hAnsi="Times New Roman" w:cs="Times New Roman"/>
          <w:bCs/>
        </w:rPr>
        <w:tab/>
        <w:t>СТРУКТУРА ДОКЛАДА</w:t>
      </w:r>
    </w:p>
    <w:p w14:paraId="49E3ED71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2.1.</w:t>
      </w:r>
      <w:r w:rsidRPr="002E2BEE">
        <w:rPr>
          <w:rFonts w:ascii="Times New Roman" w:hAnsi="Times New Roman" w:cs="Times New Roman"/>
          <w:bCs/>
        </w:rPr>
        <w:tab/>
        <w:t>Структура Публичного Доклада включает в себя два блока: обязательную часть и вариативную часть, содержание которой диктуется спецификой образовательного учреждения. Объём печатного издания доклада не должен превышать 2,5-3 печатных листа (без учёта приложений).</w:t>
      </w:r>
    </w:p>
    <w:p w14:paraId="4818F632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/>
        </w:rPr>
      </w:pPr>
      <w:r w:rsidRPr="002E2BEE">
        <w:rPr>
          <w:rFonts w:ascii="Times New Roman" w:hAnsi="Times New Roman" w:cs="Times New Roman"/>
          <w:b/>
        </w:rPr>
        <w:t>2.2.</w:t>
      </w:r>
      <w:r w:rsidRPr="002E2BEE">
        <w:rPr>
          <w:rFonts w:ascii="Times New Roman" w:hAnsi="Times New Roman" w:cs="Times New Roman"/>
          <w:b/>
        </w:rPr>
        <w:tab/>
        <w:t>Доклад кандидата на должность руководителя образовательной организации содержит следующие разделы:</w:t>
      </w:r>
    </w:p>
    <w:p w14:paraId="00A9B675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2.2.1.</w:t>
      </w:r>
      <w:r w:rsidRPr="002E2BEE">
        <w:rPr>
          <w:rFonts w:ascii="Times New Roman" w:hAnsi="Times New Roman" w:cs="Times New Roman"/>
          <w:bCs/>
        </w:rPr>
        <w:tab/>
        <w:t>Общая характеристика образовательного учреждения (статус, тип учреждения, лицензия на образовательную деятельность, государственная аккредитация; экономические и социальные условия территории нахождения; характеристика контингента обучающихся);</w:t>
      </w:r>
    </w:p>
    <w:p w14:paraId="09C95543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2.2.2.</w:t>
      </w:r>
      <w:r w:rsidRPr="002E2BEE">
        <w:rPr>
          <w:rFonts w:ascii="Times New Roman" w:hAnsi="Times New Roman" w:cs="Times New Roman"/>
          <w:bCs/>
        </w:rPr>
        <w:tab/>
        <w:t>Особенности образовательного процесса (характеристика образовательных программ по ступеням обучения, дополнительные образовательные услуги, организация изучения иностранных языков; образовательные технологии и методы обучения, основные направления воспитательной деятельности, научные общества, детские объединения и др.;</w:t>
      </w:r>
    </w:p>
    <w:p w14:paraId="0BD8AC02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2.2.3.</w:t>
      </w:r>
      <w:r w:rsidRPr="002E2BEE">
        <w:rPr>
          <w:rFonts w:ascii="Times New Roman" w:hAnsi="Times New Roman" w:cs="Times New Roman"/>
          <w:bCs/>
        </w:rPr>
        <w:tab/>
        <w:t xml:space="preserve">Условия осуществления образовательного процесса (режим работы, учебно- </w:t>
      </w:r>
      <w:r w:rsidRPr="002E2BEE">
        <w:rPr>
          <w:rFonts w:ascii="Times New Roman" w:hAnsi="Times New Roman" w:cs="Times New Roman"/>
          <w:bCs/>
        </w:rPr>
        <w:lastRenderedPageBreak/>
        <w:t>материальная база. Благоустройство и оснащённость; организация летнего отдыха детей; обеспечение безопасности; кадровый состав (административный, педагогический, вспомогательный: награды, звания, заслуги; уровень квалификации); средняя наполняемость классов).</w:t>
      </w:r>
    </w:p>
    <w:p w14:paraId="124B7E57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2.2.4.</w:t>
      </w:r>
      <w:r w:rsidRPr="002E2BEE">
        <w:rPr>
          <w:rFonts w:ascii="Times New Roman" w:hAnsi="Times New Roman" w:cs="Times New Roman"/>
          <w:bCs/>
        </w:rPr>
        <w:tab/>
        <w:t>Перспективы и планы развития образовательной организации (задачи на ближайший год; новые перспективы, программы и технологии; планируемые структурные преобразования; проекты, конкурсы, гранты, в которых планирует принять участие гимназия в предстоящем учебном году).</w:t>
      </w:r>
    </w:p>
    <w:p w14:paraId="753A94E0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 Доклад руководителя образовательной организации содержит следующие разделы:</w:t>
      </w:r>
    </w:p>
    <w:p w14:paraId="636E3F96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2.3.1</w:t>
      </w:r>
      <w:r w:rsidRPr="002E2BEE">
        <w:rPr>
          <w:rFonts w:ascii="Times New Roman" w:hAnsi="Times New Roman" w:cs="Times New Roman"/>
          <w:bCs/>
        </w:rPr>
        <w:tab/>
        <w:t>Общая характеристика общеобразовательного учреждения и условия его функционирования (экономические, климатические, социальные, транспортные условия района, представление учреждения о своем назначении, роли, особенностях в системе образования)</w:t>
      </w:r>
    </w:p>
    <w:p w14:paraId="178A366F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2.3.2</w:t>
      </w:r>
      <w:r w:rsidRPr="002E2BEE">
        <w:rPr>
          <w:rFonts w:ascii="Times New Roman" w:hAnsi="Times New Roman" w:cs="Times New Roman"/>
          <w:bCs/>
        </w:rPr>
        <w:tab/>
        <w:t>Состав обучающихся (основные количественные данные, в том числе по возрастам и классам бучения; обобщенные данные по месту жительства, социокультурной ситуации в микрорайоне, в котором расположено общеобразовательное учреждение).</w:t>
      </w:r>
    </w:p>
    <w:p w14:paraId="2C570B1B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2.3.3</w:t>
      </w:r>
      <w:r w:rsidRPr="002E2BEE">
        <w:rPr>
          <w:rFonts w:ascii="Times New Roman" w:hAnsi="Times New Roman" w:cs="Times New Roman"/>
          <w:bCs/>
        </w:rPr>
        <w:tab/>
        <w:t>Структура управления общеобразовательного учреждения.</w:t>
      </w:r>
    </w:p>
    <w:p w14:paraId="2251C8ED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2.3.4</w:t>
      </w:r>
      <w:r w:rsidRPr="002E2BEE">
        <w:rPr>
          <w:rFonts w:ascii="Times New Roman" w:hAnsi="Times New Roman" w:cs="Times New Roman"/>
          <w:bCs/>
        </w:rPr>
        <w:tab/>
        <w:t>Условия осуществления образовательного процесса в т.ч. материально- техническая база, кадровое обеспечение образовательного процесса.</w:t>
      </w:r>
    </w:p>
    <w:p w14:paraId="3695F5D4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2.3.5</w:t>
      </w:r>
      <w:r w:rsidRPr="002E2BEE">
        <w:rPr>
          <w:rFonts w:ascii="Times New Roman" w:hAnsi="Times New Roman" w:cs="Times New Roman"/>
          <w:bCs/>
        </w:rPr>
        <w:tab/>
        <w:t>Финансовое обеспечение функционирования и развития общеобразовательного учреждения (основные данные по получаемому бюджетному финансированию, привлеченным внебюджетным средствам, основным направлениям их расходования).</w:t>
      </w:r>
    </w:p>
    <w:p w14:paraId="320495AA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2.3.6</w:t>
      </w:r>
      <w:r w:rsidRPr="002E2BEE">
        <w:rPr>
          <w:rFonts w:ascii="Times New Roman" w:hAnsi="Times New Roman" w:cs="Times New Roman"/>
          <w:bCs/>
        </w:rPr>
        <w:tab/>
        <w:t>Режим обучения, организация питания и обеспечение безопасности.</w:t>
      </w:r>
    </w:p>
    <w:p w14:paraId="74EE77D1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2.3.7</w:t>
      </w:r>
      <w:r w:rsidRPr="002E2BEE">
        <w:rPr>
          <w:rFonts w:ascii="Times New Roman" w:hAnsi="Times New Roman" w:cs="Times New Roman"/>
          <w:bCs/>
        </w:rPr>
        <w:tab/>
        <w:t>Приоритетные цели и задачи развития образовательного учреждения, деятельность по их решению в отчетный период.</w:t>
      </w:r>
    </w:p>
    <w:p w14:paraId="7B777DB1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2.3.8</w:t>
      </w:r>
      <w:r w:rsidRPr="002E2BEE">
        <w:rPr>
          <w:rFonts w:ascii="Times New Roman" w:hAnsi="Times New Roman" w:cs="Times New Roman"/>
          <w:bCs/>
        </w:rPr>
        <w:tab/>
        <w:t>Продуктивность реализации программы развития общеобразовательного учреждения.</w:t>
      </w:r>
    </w:p>
    <w:p w14:paraId="321DD761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2.3.9</w:t>
      </w:r>
      <w:r w:rsidRPr="002E2BEE">
        <w:rPr>
          <w:rFonts w:ascii="Times New Roman" w:hAnsi="Times New Roman" w:cs="Times New Roman"/>
          <w:bCs/>
        </w:rPr>
        <w:tab/>
        <w:t>Реализация образовательной программы, включая: учебный план общеобразовательного учреждения, перечень дополнительных образовательных услуг, предоставляемых общеобразовательным учреждением (в том числе на платной договорной основе), условия и порядок их предоставления, система мониторинга реализации программ (в т.ч, формы и периодичность промежуточной аттестации). Особенности организации учебно-воспитательной работы.</w:t>
      </w:r>
    </w:p>
    <w:p w14:paraId="3DDC6341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2.3.10</w:t>
      </w:r>
      <w:r w:rsidRPr="002E2BEE">
        <w:rPr>
          <w:rFonts w:ascii="Times New Roman" w:hAnsi="Times New Roman" w:cs="Times New Roman"/>
          <w:bCs/>
        </w:rPr>
        <w:tab/>
        <w:t>Основные образовательные результаты обучающихся и выпускников текущего года (в том числе ЕГЭ, аттестации выпускников основной школы, участие в международных сравнительных исследованиях, результаты окружных, городских, всероссийских, вузовских олимпиад школьников и др.)</w:t>
      </w:r>
    </w:p>
    <w:p w14:paraId="4AD8853C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2.3.11</w:t>
      </w:r>
      <w:r w:rsidRPr="002E2BEE">
        <w:rPr>
          <w:rFonts w:ascii="Times New Roman" w:hAnsi="Times New Roman" w:cs="Times New Roman"/>
          <w:bCs/>
        </w:rPr>
        <w:tab/>
        <w:t>Результаты реализации</w:t>
      </w:r>
      <w:r w:rsidRPr="002E2BEE">
        <w:rPr>
          <w:rFonts w:ascii="Times New Roman" w:hAnsi="Times New Roman" w:cs="Times New Roman"/>
          <w:bCs/>
        </w:rPr>
        <w:tab/>
        <w:t xml:space="preserve"> воспитательной</w:t>
      </w:r>
      <w:r w:rsidRPr="002E2BEE">
        <w:rPr>
          <w:rFonts w:ascii="Times New Roman" w:hAnsi="Times New Roman" w:cs="Times New Roman"/>
          <w:bCs/>
        </w:rPr>
        <w:tab/>
        <w:t>программы общеобразовательного учреждения, формирование ключевых компетенций, социального опыта учащихся.</w:t>
      </w:r>
    </w:p>
    <w:p w14:paraId="6F7C39B8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2.3.12</w:t>
      </w:r>
      <w:r w:rsidRPr="002E2BEE">
        <w:rPr>
          <w:rFonts w:ascii="Times New Roman" w:hAnsi="Times New Roman" w:cs="Times New Roman"/>
          <w:bCs/>
        </w:rPr>
        <w:tab/>
        <w:t>Достижения в сфере спорта, искусства, технического творчества и др.</w:t>
      </w:r>
    </w:p>
    <w:p w14:paraId="0BBF2967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2.3.13</w:t>
      </w:r>
      <w:r w:rsidRPr="002E2BEE">
        <w:rPr>
          <w:rFonts w:ascii="Times New Roman" w:hAnsi="Times New Roman" w:cs="Times New Roman"/>
          <w:bCs/>
        </w:rPr>
        <w:tab/>
        <w:t>Социальная активность и социальное партнерство общеобразовательного</w:t>
      </w:r>
      <w:r w:rsidRPr="002E2BEE">
        <w:rPr>
          <w:rFonts w:ascii="Times New Roman" w:hAnsi="Times New Roman" w:cs="Times New Roman"/>
          <w:bCs/>
        </w:rPr>
        <w:tab/>
        <w:t xml:space="preserve"> учреждения (сотрудничество с учреждениями профессионального</w:t>
      </w:r>
      <w:r w:rsidRPr="002E2BEE">
        <w:rPr>
          <w:rFonts w:ascii="Times New Roman" w:hAnsi="Times New Roman" w:cs="Times New Roman"/>
          <w:bCs/>
        </w:rPr>
        <w:tab/>
        <w:t>образования,</w:t>
      </w:r>
      <w:r w:rsidRPr="002E2BEE">
        <w:rPr>
          <w:rFonts w:ascii="Times New Roman" w:hAnsi="Times New Roman" w:cs="Times New Roman"/>
          <w:bCs/>
        </w:rPr>
        <w:tab/>
        <w:t>предприятиями, некоммерческими организациями и общественными объединениями, социально значимые мероприятия и программы общеобразовательного учреждения и др.)</w:t>
      </w:r>
    </w:p>
    <w:p w14:paraId="3FA41B13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2.3.14</w:t>
      </w:r>
      <w:r w:rsidRPr="002E2BEE">
        <w:rPr>
          <w:rFonts w:ascii="Times New Roman" w:hAnsi="Times New Roman" w:cs="Times New Roman"/>
          <w:bCs/>
        </w:rPr>
        <w:tab/>
        <w:t>Основные сохраняющиеся проблемы общеобразовательного учреждения (в т.ч. нерешенные в отчетный период).</w:t>
      </w:r>
    </w:p>
    <w:p w14:paraId="15AF8CC2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2.3.15</w:t>
      </w:r>
      <w:r w:rsidRPr="002E2BEE">
        <w:rPr>
          <w:rFonts w:ascii="Times New Roman" w:hAnsi="Times New Roman" w:cs="Times New Roman"/>
          <w:bCs/>
        </w:rPr>
        <w:tab/>
        <w:t>Основные направления развития общеобразовательного учреждения на предстоящий год и перспективы развития (в соответствии с Программой развития учреждения)</w:t>
      </w:r>
    </w:p>
    <w:p w14:paraId="0AB7B4B0" w14:textId="299ED18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2.4.</w:t>
      </w:r>
      <w:r w:rsidRPr="002E2BEE">
        <w:rPr>
          <w:rFonts w:ascii="Times New Roman" w:hAnsi="Times New Roman" w:cs="Times New Roman"/>
          <w:bCs/>
        </w:rPr>
        <w:tab/>
        <w:t xml:space="preserve">Информация по каждому из разделов Доклада представляется в сжатом виде, с максимально возможным использованием количественных данных, таблиц, списков и </w:t>
      </w:r>
      <w:r w:rsidRPr="002E2BEE">
        <w:rPr>
          <w:rFonts w:ascii="Times New Roman" w:hAnsi="Times New Roman" w:cs="Times New Roman"/>
          <w:bCs/>
        </w:rPr>
        <w:lastRenderedPageBreak/>
        <w:t xml:space="preserve">перечней. Текстовая часть каждого из разделов должна быть </w:t>
      </w:r>
      <w:r w:rsidR="00E93DD1" w:rsidRPr="002E2BEE">
        <w:rPr>
          <w:rFonts w:ascii="Times New Roman" w:hAnsi="Times New Roman" w:cs="Times New Roman"/>
          <w:bCs/>
        </w:rPr>
        <w:t>минимизирована с тем, чтобы</w:t>
      </w:r>
      <w:r w:rsidRPr="002E2BEE">
        <w:rPr>
          <w:rFonts w:ascii="Times New Roman" w:hAnsi="Times New Roman" w:cs="Times New Roman"/>
          <w:bCs/>
        </w:rPr>
        <w:t xml:space="preserve"> Доклад в общем своем объеме был доступен для прочтения. Сведения расширяющего, поясняющего, уточняющего характера даются в приложениях с соответствующей нумерацией после основного текста Доклада.</w:t>
      </w:r>
    </w:p>
    <w:p w14:paraId="449B7EFB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</w:p>
    <w:p w14:paraId="1C63421F" w14:textId="77777777" w:rsidR="002E2BEE" w:rsidRPr="002E2BEE" w:rsidRDefault="002E2BEE" w:rsidP="002E2BEE">
      <w:pPr>
        <w:ind w:firstLine="709"/>
        <w:jc w:val="center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III.</w:t>
      </w:r>
      <w:r w:rsidRPr="002E2BEE">
        <w:rPr>
          <w:rFonts w:ascii="Times New Roman" w:hAnsi="Times New Roman" w:cs="Times New Roman"/>
          <w:bCs/>
        </w:rPr>
        <w:tab/>
        <w:t>РЕГЛАМЕНТ ВЫСТУПЛЕНИЯ</w:t>
      </w:r>
    </w:p>
    <w:p w14:paraId="26EC580F" w14:textId="77777777" w:rsidR="002E2BEE" w:rsidRPr="002E2BEE" w:rsidRDefault="002E2BEE" w:rsidP="002E2BEE">
      <w:pPr>
        <w:ind w:firstLine="709"/>
        <w:rPr>
          <w:rFonts w:ascii="Times New Roman" w:hAnsi="Times New Roman" w:cs="Times New Roman"/>
          <w:bCs/>
        </w:rPr>
      </w:pPr>
      <w:r w:rsidRPr="002E2BEE">
        <w:rPr>
          <w:rFonts w:ascii="Times New Roman" w:hAnsi="Times New Roman" w:cs="Times New Roman"/>
          <w:bCs/>
        </w:rPr>
        <w:t>3.1.</w:t>
      </w:r>
      <w:r w:rsidRPr="002E2BEE">
        <w:rPr>
          <w:rFonts w:ascii="Times New Roman" w:hAnsi="Times New Roman" w:cs="Times New Roman"/>
          <w:bCs/>
        </w:rPr>
        <w:tab/>
        <w:t>Выступление с докладом должно занимать 20 минут: 10 мин отводится на доклад и 10 минут на обсуждение и вопросы. Выступающим необходимо соблюдать временные рамки. Если выступление с докладом продолжится дольше положенного времени, аттестационная комиссия вправе приостановить выступающего и сразу перейти к вопросам.</w:t>
      </w:r>
    </w:p>
    <w:p w14:paraId="53FB0526" w14:textId="231ADCBF" w:rsidR="002E2BEE" w:rsidRPr="002E2BEE" w:rsidRDefault="002E2BEE" w:rsidP="002E2BEE">
      <w:pPr>
        <w:ind w:firstLine="709"/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  <w:bCs/>
        </w:rPr>
        <w:t>3.2.</w:t>
      </w:r>
      <w:r w:rsidRPr="002E2BEE">
        <w:rPr>
          <w:rFonts w:ascii="Times New Roman" w:hAnsi="Times New Roman" w:cs="Times New Roman"/>
          <w:bCs/>
        </w:rPr>
        <w:tab/>
        <w:t xml:space="preserve">Для эффективного восприятия информации аудиторией рекомендуется предоставить некоторую её часть визуально </w:t>
      </w:r>
      <w:r w:rsidR="00E93DD1" w:rsidRPr="002E2BEE">
        <w:rPr>
          <w:rFonts w:ascii="Times New Roman" w:hAnsi="Times New Roman" w:cs="Times New Roman"/>
          <w:bCs/>
        </w:rPr>
        <w:t>в виде презентации,</w:t>
      </w:r>
      <w:r w:rsidRPr="002E2BEE">
        <w:rPr>
          <w:rFonts w:ascii="Times New Roman" w:hAnsi="Times New Roman" w:cs="Times New Roman"/>
          <w:bCs/>
        </w:rPr>
        <w:t xml:space="preserve"> составленной в Power Point.</w:t>
      </w:r>
    </w:p>
    <w:bookmarkEnd w:id="0"/>
    <w:p w14:paraId="60016A81" w14:textId="77777777" w:rsidR="002E2BEE" w:rsidRPr="002E2BEE" w:rsidRDefault="002E2BEE" w:rsidP="002E2BEE">
      <w:pPr>
        <w:rPr>
          <w:rFonts w:ascii="Times New Roman" w:hAnsi="Times New Roman" w:cs="Times New Roman"/>
        </w:rPr>
      </w:pPr>
    </w:p>
    <w:p w14:paraId="315FBFB0" w14:textId="77777777" w:rsidR="00DB7630" w:rsidRPr="002E2BEE" w:rsidRDefault="00B4072C" w:rsidP="002E2BEE">
      <w:pPr>
        <w:rPr>
          <w:rFonts w:ascii="Times New Roman" w:hAnsi="Times New Roman" w:cs="Times New Roman"/>
        </w:rPr>
      </w:pPr>
      <w:r w:rsidRPr="002E2BEE">
        <w:rPr>
          <w:rFonts w:ascii="Times New Roman" w:hAnsi="Times New Roman" w:cs="Times New Roman"/>
        </w:rPr>
        <w:t xml:space="preserve">                       </w:t>
      </w:r>
    </w:p>
    <w:sectPr w:rsidR="00DB7630" w:rsidRPr="002E2BEE" w:rsidSect="009E405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F0C"/>
    <w:multiLevelType w:val="hybridMultilevel"/>
    <w:tmpl w:val="1EB0A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2010C"/>
    <w:multiLevelType w:val="hybridMultilevel"/>
    <w:tmpl w:val="D6984114"/>
    <w:lvl w:ilvl="0" w:tplc="5BB6D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66913"/>
    <w:multiLevelType w:val="hybridMultilevel"/>
    <w:tmpl w:val="F75406AA"/>
    <w:lvl w:ilvl="0" w:tplc="2402E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97A20"/>
    <w:multiLevelType w:val="hybridMultilevel"/>
    <w:tmpl w:val="857E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0286F"/>
    <w:multiLevelType w:val="hybridMultilevel"/>
    <w:tmpl w:val="D3AAA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E70C7C"/>
    <w:multiLevelType w:val="hybridMultilevel"/>
    <w:tmpl w:val="EE1A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570A7"/>
    <w:multiLevelType w:val="hybridMultilevel"/>
    <w:tmpl w:val="EFA6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841047">
    <w:abstractNumId w:val="1"/>
  </w:num>
  <w:num w:numId="2" w16cid:durableId="267860000">
    <w:abstractNumId w:val="5"/>
  </w:num>
  <w:num w:numId="3" w16cid:durableId="32312608">
    <w:abstractNumId w:val="6"/>
  </w:num>
  <w:num w:numId="4" w16cid:durableId="2025086182">
    <w:abstractNumId w:val="3"/>
  </w:num>
  <w:num w:numId="5" w16cid:durableId="2132966809">
    <w:abstractNumId w:val="2"/>
  </w:num>
  <w:num w:numId="6" w16cid:durableId="832836963">
    <w:abstractNumId w:val="0"/>
  </w:num>
  <w:num w:numId="7" w16cid:durableId="295724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054"/>
    <w:rsid w:val="00022A94"/>
    <w:rsid w:val="00032961"/>
    <w:rsid w:val="00095146"/>
    <w:rsid w:val="000F3FFC"/>
    <w:rsid w:val="000F6EDD"/>
    <w:rsid w:val="001162C7"/>
    <w:rsid w:val="00117019"/>
    <w:rsid w:val="00164C66"/>
    <w:rsid w:val="001C3217"/>
    <w:rsid w:val="00216825"/>
    <w:rsid w:val="00255E70"/>
    <w:rsid w:val="00273158"/>
    <w:rsid w:val="0027535E"/>
    <w:rsid w:val="002A35A6"/>
    <w:rsid w:val="002E2BEE"/>
    <w:rsid w:val="002E4336"/>
    <w:rsid w:val="002F347C"/>
    <w:rsid w:val="00373CC8"/>
    <w:rsid w:val="0037794D"/>
    <w:rsid w:val="0039034B"/>
    <w:rsid w:val="003934F5"/>
    <w:rsid w:val="003D01D4"/>
    <w:rsid w:val="00451077"/>
    <w:rsid w:val="00452DCF"/>
    <w:rsid w:val="00484866"/>
    <w:rsid w:val="004D5C56"/>
    <w:rsid w:val="004E1640"/>
    <w:rsid w:val="00507F97"/>
    <w:rsid w:val="005314C9"/>
    <w:rsid w:val="0053370A"/>
    <w:rsid w:val="005A392B"/>
    <w:rsid w:val="00684BA6"/>
    <w:rsid w:val="006B6BD8"/>
    <w:rsid w:val="007348FB"/>
    <w:rsid w:val="00737AAA"/>
    <w:rsid w:val="007D023F"/>
    <w:rsid w:val="007D30D9"/>
    <w:rsid w:val="0080334D"/>
    <w:rsid w:val="00806A46"/>
    <w:rsid w:val="008A4047"/>
    <w:rsid w:val="00947A49"/>
    <w:rsid w:val="00947D45"/>
    <w:rsid w:val="00964EB3"/>
    <w:rsid w:val="00965D5C"/>
    <w:rsid w:val="009665E0"/>
    <w:rsid w:val="009E4054"/>
    <w:rsid w:val="00A075C7"/>
    <w:rsid w:val="00A114B8"/>
    <w:rsid w:val="00A54F35"/>
    <w:rsid w:val="00A70002"/>
    <w:rsid w:val="00AB0AC2"/>
    <w:rsid w:val="00AB1935"/>
    <w:rsid w:val="00AC3BAE"/>
    <w:rsid w:val="00AE35C3"/>
    <w:rsid w:val="00AE5172"/>
    <w:rsid w:val="00AF6A27"/>
    <w:rsid w:val="00B24755"/>
    <w:rsid w:val="00B357B3"/>
    <w:rsid w:val="00B4072C"/>
    <w:rsid w:val="00B4098B"/>
    <w:rsid w:val="00B4749F"/>
    <w:rsid w:val="00B91199"/>
    <w:rsid w:val="00BF329B"/>
    <w:rsid w:val="00C03059"/>
    <w:rsid w:val="00C17A73"/>
    <w:rsid w:val="00C77A69"/>
    <w:rsid w:val="00C80DFC"/>
    <w:rsid w:val="00CA2DB0"/>
    <w:rsid w:val="00CB1490"/>
    <w:rsid w:val="00CC134D"/>
    <w:rsid w:val="00D10E50"/>
    <w:rsid w:val="00D85E4A"/>
    <w:rsid w:val="00D9609D"/>
    <w:rsid w:val="00DB7630"/>
    <w:rsid w:val="00E0622B"/>
    <w:rsid w:val="00E26752"/>
    <w:rsid w:val="00E308B5"/>
    <w:rsid w:val="00E4088D"/>
    <w:rsid w:val="00E4301F"/>
    <w:rsid w:val="00E93DD1"/>
    <w:rsid w:val="00EC44ED"/>
    <w:rsid w:val="00EE6437"/>
    <w:rsid w:val="00EF3BF1"/>
    <w:rsid w:val="00F32111"/>
    <w:rsid w:val="00F55F51"/>
    <w:rsid w:val="00F609FA"/>
    <w:rsid w:val="00F726AA"/>
    <w:rsid w:val="00F743B7"/>
    <w:rsid w:val="00F83E7B"/>
    <w:rsid w:val="00F94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F7AB"/>
  <w15:docId w15:val="{C82FBB70-B75F-43EA-A683-61DA5422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0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E4054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4E164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16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64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314C9"/>
    <w:pPr>
      <w:ind w:left="720"/>
      <w:contextualSpacing/>
    </w:pPr>
  </w:style>
  <w:style w:type="table" w:styleId="a8">
    <w:name w:val="Table Grid"/>
    <w:basedOn w:val="a1"/>
    <w:uiPriority w:val="39"/>
    <w:rsid w:val="00AE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E35C3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uiPriority w:val="22"/>
    <w:qFormat/>
    <w:rsid w:val="00AE35C3"/>
    <w:rPr>
      <w:b/>
      <w:bCs/>
    </w:rPr>
  </w:style>
  <w:style w:type="paragraph" w:customStyle="1" w:styleId="Default">
    <w:name w:val="Default"/>
    <w:rsid w:val="00B40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B24755"/>
  </w:style>
  <w:style w:type="paragraph" w:customStyle="1" w:styleId="Style3">
    <w:name w:val="Style3"/>
    <w:basedOn w:val="a"/>
    <w:uiPriority w:val="99"/>
    <w:rsid w:val="002E2BEE"/>
    <w:pPr>
      <w:spacing w:line="308" w:lineRule="exact"/>
      <w:ind w:firstLine="321"/>
    </w:pPr>
    <w:rPr>
      <w:rFonts w:ascii="Times New Roman" w:hAnsi="Times New Roman" w:cs="Times New Roman"/>
    </w:rPr>
  </w:style>
  <w:style w:type="character" w:customStyle="1" w:styleId="margin-right-s">
    <w:name w:val="margin-right-s"/>
    <w:basedOn w:val="a0"/>
    <w:rsid w:val="00451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abdulkhakimov-zz-05320192124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5DE71288D033FE156832098518EC1E1E88318FB918EC5D4E87F4653BC32F0DA2D9F9FE1637EAEEB45E89ECD1716DE3016DB3D01955C9637EZ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5DE71288D033FE156832098518EC1E1E88318FB918EC5D4E87F4653BC32F0DA2D9F9FE1637EEEDBD5E89ECD1716DE3016DB3D01955C9637EZ6L" TargetMode="External"/><Relationship Id="rId5" Type="http://schemas.openxmlformats.org/officeDocument/2006/relationships/hyperlink" Target="consultantplus://offline/ref=E8D0AD034381026843D6BD3486D91B13013D9B37C1DFE279F6B3F29B927489AD5202F1AA7549A4BE1B7E92F77899BA00CA7843D2O2X9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Расул</cp:lastModifiedBy>
  <cp:revision>7</cp:revision>
  <cp:lastPrinted>2026-01-19T07:06:00Z</cp:lastPrinted>
  <dcterms:created xsi:type="dcterms:W3CDTF">2026-01-19T07:07:00Z</dcterms:created>
  <dcterms:modified xsi:type="dcterms:W3CDTF">2026-02-17T05:48:00Z</dcterms:modified>
</cp:coreProperties>
</file>