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EBD95" w14:textId="3D78143C" w:rsidR="00E57E31" w:rsidRPr="00E57E31" w:rsidRDefault="00C01D96" w:rsidP="008F1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</w:t>
      </w:r>
      <w:bookmarkStart w:id="0" w:name="_GoBack"/>
      <w:bookmarkEnd w:id="0"/>
      <w:r w:rsidRPr="00E57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атинская межрайонная прокуратура РАЗЪЯСНЯЕТ</w:t>
      </w:r>
      <w:r w:rsidRPr="00E57E31">
        <w:rPr>
          <w:rFonts w:ascii="Times New Roman" w:hAnsi="Times New Roman" w:cs="Times New Roman"/>
          <w:sz w:val="28"/>
          <w:szCs w:val="28"/>
        </w:rPr>
        <w:t xml:space="preserve">: </w:t>
      </w:r>
      <w:r w:rsidR="00E57E31" w:rsidRPr="00E57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Основания, порядок и сроки обжалования решений</w:t>
      </w:r>
    </w:p>
    <w:p w14:paraId="37C43C18" w14:textId="77777777" w:rsidR="00E57E31" w:rsidRPr="00E57E31" w:rsidRDefault="00E57E31" w:rsidP="008F1A4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E57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апелляционного обжалования не вступивших в законную силу решений суда первой инстанции обладают истец, ответчик, третье лицо, законные представители сторон, прокурор, участвовавший в рассмотрении дела, лицо, не являющееся стороной по делу, чьи права и обязанности были затронуты решением суда (</w:t>
      </w:r>
      <w:proofErr w:type="spellStart"/>
      <w:r w:rsidRPr="00E57E31">
        <w:rPr>
          <w:rFonts w:ascii="Times New Roman" w:eastAsia="Times New Roman" w:hAnsi="Times New Roman" w:cs="Times New Roman"/>
          <w:sz w:val="28"/>
          <w:szCs w:val="28"/>
          <w:lang w:eastAsia="ru-RU"/>
        </w:rPr>
        <w:t>ч.ч</w:t>
      </w:r>
      <w:proofErr w:type="spellEnd"/>
      <w:r w:rsidRPr="00E57E31">
        <w:rPr>
          <w:rFonts w:ascii="Times New Roman" w:eastAsia="Times New Roman" w:hAnsi="Times New Roman" w:cs="Times New Roman"/>
          <w:sz w:val="28"/>
          <w:szCs w:val="28"/>
          <w:lang w:eastAsia="ru-RU"/>
        </w:rPr>
        <w:t>. 2, 3 ст. 320 Гражданского процессуального кодекса Российской Федерации (далее – ГПК РФ).</w:t>
      </w:r>
    </w:p>
    <w:p w14:paraId="7E42388F" w14:textId="77777777" w:rsidR="00E57E31" w:rsidRPr="00E57E31" w:rsidRDefault="00E57E31" w:rsidP="008F1A4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E57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апелляционную жалобу (представление) следует до момента вступления в законную силу решения суда. Общий процессуальный срок составляет один месяц со дня принятия решения в окончательной форме. При вынесении заочного решения срок начинает исчисляться по истечении семи дней со дня вручения копии этого решения не явившемуся в судебное заседание ответчику. Если дело было рассмотрено в упрощенном порядке, т.е. без вызова сторон, оно вступает в законную силу через пятнадцать дней.</w:t>
      </w:r>
    </w:p>
    <w:p w14:paraId="4D80CFF7" w14:textId="77777777" w:rsidR="00E57E31" w:rsidRPr="00E57E31" w:rsidRDefault="00E57E31" w:rsidP="008F1A4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E57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жалоба (представление) рассматривается районным судом - на решения мировых судей; верховным судом республики, краевым, областным судом, судом города федерального значения, судом автономной области, судом автономного округа - на решения районных судов; апелляционным судом общей юрисдикции - на решения верховных судов республик, краевых, областных судов, судов городов федерального значения, суда автономной области, судов автономных округов, принятые ими по первой инстанции; Апелляционной коллегией Верховного Суда Российской Федерации - на решения Верховного Суда Российской Федерации, принятые по первой инстанции.</w:t>
      </w:r>
    </w:p>
    <w:p w14:paraId="61B7270C" w14:textId="77777777" w:rsidR="00E57E31" w:rsidRPr="00E57E31" w:rsidRDefault="00E57E31" w:rsidP="008F1A4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E57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Кассационная жалоба подается на вступившие в силу судебные постановления лицами, участвующими в деле, и другими лицами, если их права и законные интересы нарушены этими судебными постановлениями. Правом принесения кассационного представления обладает Генеральный прокурор Российской Федерации и его заместители, прокуроры субъектов Российской Федерации, приравненные к ним военные и иные специализированные прокуроры в пределах своей компетенции.</w:t>
      </w:r>
    </w:p>
    <w:p w14:paraId="4A61DBEA" w14:textId="77777777" w:rsidR="00E57E31" w:rsidRPr="00E57E31" w:rsidRDefault="00E57E31" w:rsidP="008F1A4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E57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Кассационная жалоба может быть подана в кассационный суд общей юрисдикции (первая стадия) и в Верховный Суд Российской Федерации (вторая стадия).</w:t>
      </w:r>
    </w:p>
    <w:p w14:paraId="273E70B5" w14:textId="77777777" w:rsidR="00E57E31" w:rsidRPr="00E57E31" w:rsidRDefault="00E57E31" w:rsidP="008F1A4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E57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Кассационную жалобу (представление) следует подавать в течение трех месяцев со дня вступления в законную силу обжалуемого судебного постановления. Трехмесячный срок распространяется как на первую стадию кассационного обжалования, так и на вторую. Пропущенный срок возможно восстановить только в случае предоставления доказательств уважительности его пропуска.</w:t>
      </w:r>
    </w:p>
    <w:p w14:paraId="21769B49" w14:textId="77777777" w:rsidR="00E57E31" w:rsidRPr="00E57E31" w:rsidRDefault="00E57E31" w:rsidP="008F1A4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E5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Кассационная жалоба (представление) на первой стадии подается на вступившие в законную силу судебные приказы, решения и определения районных судов и мировых судей, решения и определения верховных судов республик, краевых, областных судов, судов городов федерального значения, суда автономной области, судов автономных округов, принятые ими по первой </w:t>
      </w:r>
      <w:r w:rsidRPr="00E57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инстанции, на апелляционные и иные определения районных судов, верховных судов республик, краевых, областных судов, судов городов федерального значения, суда автономной области, судов автономных округов, апелляционных судов общей юрисдикции, принятые ими в качестве суда апелляционной инстанции - в кассационный суд общей юрисдикции.</w:t>
      </w:r>
    </w:p>
    <w:p w14:paraId="5E2FF697" w14:textId="10C8EE22" w:rsidR="00E57E31" w:rsidRPr="00E57E31" w:rsidRDefault="00E57E31" w:rsidP="008F1A4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E57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стадии кассационная жалоба (представление) подаются непосредственно в Судебную коллегию по гражданским делам Верховного Суда Российской Федерации на те же судебные постановления, если кассационная жалоба (представление) были предметом рассмотрения кассационного суда общей юрисдикции; и на определения кассационного суда общей юрисдикции, за исключением определений, которыми не были изменены или отменены судебные постановления мировых судей или вынесенные по результатам их обжалования определения районных судов.</w:t>
      </w:r>
    </w:p>
    <w:p w14:paraId="7113EC19" w14:textId="2EA55803" w:rsidR="00E57E31" w:rsidRPr="00E57E31" w:rsidRDefault="00E57E31" w:rsidP="008F1A4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E57E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330 ГПК РФ регламентированы основания для отмены или изменения решения суда в апелляционном порядке, которыми являются неправильное определение обстоятельств, имеющих значение для дела; недоказанность установленных судом первой инстанции обстоятельств, имеющих значение для дела; несоответствие выводов суда первой инстанции, изложенных в решении суда, обстоятельствам дела; нарушение или неправильное применение норм материального права или норм процессуального права. Последние два основания являются причиной отмены или изменения судебных постановлений кассационным судом общей юрисдикции (ч. 1 ст. 379.7 ГПК РФ).</w:t>
      </w:r>
    </w:p>
    <w:p w14:paraId="245574D8" w14:textId="77777777" w:rsidR="00E57E31" w:rsidRPr="00E57E31" w:rsidRDefault="00E57E31" w:rsidP="008F1A4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E57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надзорной инстанции принадлежат только Президиуму Верховного Суда Российской Федерации.</w:t>
      </w:r>
    </w:p>
    <w:p w14:paraId="7D703C63" w14:textId="77777777" w:rsidR="00E57E31" w:rsidRPr="00E57E31" w:rsidRDefault="00E57E31" w:rsidP="008F1A4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E57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надзора могут быть пересмотрены вступившие в законную силу решения и определения Верховного Суда Российской Федерации, принятые им по первой инстанции, если указанные решения и определения были предметом апелляционного рассмотрения, а также определения Апелляционной коллегии Верховного Суда Российской Федерации.</w:t>
      </w:r>
    </w:p>
    <w:p w14:paraId="55C98B76" w14:textId="6D18843F" w:rsidR="00E57E31" w:rsidRPr="00E57E31" w:rsidRDefault="00E57E31" w:rsidP="008F1A4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E57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Надзорную жалобу в течение трех месяцев со дня вступления судебных постановлений в законную силу могут подать лица, участвующие в деле, и другие лица, если их права, свободы и законные интересы нарушены этими судебными постановлениями. Надзорное представление могут принести только Генеральный прокурор Российской Федерации и его заместители.</w:t>
      </w:r>
    </w:p>
    <w:p w14:paraId="7D870948" w14:textId="1802035C" w:rsidR="00E57E31" w:rsidRPr="00E57E31" w:rsidRDefault="00E57E31" w:rsidP="008F1A4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E5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Судебные постановления подлежат отмене или изменению, если надзорная инстанция установит, что оно нарушает права и свободы человека и гражданина, гарантированные Конституцией Российской Федерации, общепризнанными принципами и нормами международного права, международными договорами Российской Федерации; права и законные интересы неопределенного круга лиц или иные публичные интересы; единообразие в толковании и применении судами норм права.</w:t>
      </w:r>
    </w:p>
    <w:p w14:paraId="262C194B" w14:textId="35D5BBBD" w:rsidR="00471344" w:rsidRPr="00E57E31" w:rsidRDefault="00E57E31" w:rsidP="008F1A44">
      <w:pPr>
        <w:spacing w:after="0" w:line="240" w:lineRule="auto"/>
        <w:ind w:firstLine="708"/>
        <w:jc w:val="both"/>
        <w:rPr>
          <w:sz w:val="28"/>
          <w:szCs w:val="28"/>
        </w:rPr>
      </w:pPr>
      <w:r w:rsidRPr="00E57E31">
        <w:rPr>
          <w:rFonts w:ascii="Times New Roman" w:hAnsi="Times New Roman" w:cs="Times New Roman"/>
          <w:sz w:val="28"/>
          <w:szCs w:val="28"/>
        </w:rPr>
        <w:t xml:space="preserve">Разъяснение подготовлено: помощником </w:t>
      </w:r>
      <w:proofErr w:type="spellStart"/>
      <w:r w:rsidRPr="00E57E31">
        <w:rPr>
          <w:rFonts w:ascii="Times New Roman" w:hAnsi="Times New Roman" w:cs="Times New Roman"/>
          <w:sz w:val="28"/>
          <w:szCs w:val="28"/>
        </w:rPr>
        <w:t>Тляратинской</w:t>
      </w:r>
      <w:proofErr w:type="spellEnd"/>
      <w:r w:rsidRPr="00E57E31">
        <w:rPr>
          <w:rFonts w:ascii="Times New Roman" w:hAnsi="Times New Roman" w:cs="Times New Roman"/>
          <w:sz w:val="28"/>
          <w:szCs w:val="28"/>
        </w:rPr>
        <w:t xml:space="preserve"> межрайонной прокуратуры </w:t>
      </w:r>
      <w:proofErr w:type="spellStart"/>
      <w:r w:rsidRPr="00E57E31">
        <w:rPr>
          <w:rFonts w:ascii="Times New Roman" w:hAnsi="Times New Roman" w:cs="Times New Roman"/>
          <w:sz w:val="28"/>
          <w:szCs w:val="28"/>
        </w:rPr>
        <w:t>Денгаевым</w:t>
      </w:r>
      <w:proofErr w:type="spellEnd"/>
      <w:r w:rsidRPr="00E57E31">
        <w:rPr>
          <w:rFonts w:ascii="Times New Roman" w:hAnsi="Times New Roman" w:cs="Times New Roman"/>
          <w:sz w:val="28"/>
          <w:szCs w:val="28"/>
        </w:rPr>
        <w:t xml:space="preserve"> И.Б.  </w:t>
      </w:r>
    </w:p>
    <w:sectPr w:rsidR="00471344" w:rsidRPr="00E57E31" w:rsidSect="008F1A44">
      <w:pgSz w:w="11906" w:h="16838"/>
      <w:pgMar w:top="1134" w:right="62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41E7"/>
    <w:multiLevelType w:val="multilevel"/>
    <w:tmpl w:val="DCE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13B07"/>
    <w:multiLevelType w:val="multilevel"/>
    <w:tmpl w:val="649E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07AE4"/>
    <w:multiLevelType w:val="multilevel"/>
    <w:tmpl w:val="B900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AE"/>
    <w:rsid w:val="0033398F"/>
    <w:rsid w:val="00471344"/>
    <w:rsid w:val="008F1A44"/>
    <w:rsid w:val="00C01D96"/>
    <w:rsid w:val="00D330AE"/>
    <w:rsid w:val="00E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C265"/>
  <w15:chartTrackingRefBased/>
  <w15:docId w15:val="{F69448AC-AB84-4AFA-8971-971A54E6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C01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5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5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3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2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6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63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63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7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851</Words>
  <Characters>4852</Characters>
  <Application>Microsoft Office Word</Application>
  <DocSecurity>0</DocSecurity>
  <Lines>40</Lines>
  <Paragraphs>11</Paragraphs>
  <ScaleCrop>false</ScaleCrop>
  <Company>Прокуратура РФ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Рашид Исмаилович</dc:creator>
  <cp:keywords/>
  <dc:description/>
  <cp:lastModifiedBy>Баталов Рашид Ахмедович</cp:lastModifiedBy>
  <cp:revision>5</cp:revision>
  <dcterms:created xsi:type="dcterms:W3CDTF">2025-06-11T09:15:00Z</dcterms:created>
  <dcterms:modified xsi:type="dcterms:W3CDTF">2025-06-20T05:28:00Z</dcterms:modified>
</cp:coreProperties>
</file>