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5" w:rsidRPr="00043D75" w:rsidRDefault="00043D75" w:rsidP="00043D7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r w:rsidRPr="00043D75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>Весенний насморк: аллергия или ОРВИ?</w:t>
      </w:r>
    </w:p>
    <w:p w:rsid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noProof/>
        </w:rPr>
        <w:drawing>
          <wp:inline distT="0" distB="0" distL="0" distR="0" wp14:anchorId="0E75ED41" wp14:editId="5D1B910F">
            <wp:extent cx="5940425" cy="3924061"/>
            <wp:effectExtent l="0" t="0" r="3175" b="635"/>
            <wp:docPr id="1" name="Рисунок 1" descr="https://crimeapolikl3.ru/images/NOVAYA/Kalendar_dni/Den_allergiya/allergiya_li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imeapolikl3.ru/images/NOVAYA/Kalendar_dni/Den_allergiya/allergiya_list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>
        <w:rPr>
          <w:color w:val="263238"/>
          <w:sz w:val="28"/>
          <w:szCs w:val="28"/>
        </w:rPr>
        <w:t xml:space="preserve">   </w:t>
      </w:r>
      <w:r w:rsidRPr="00043D75">
        <w:rPr>
          <w:color w:val="263238"/>
          <w:sz w:val="28"/>
          <w:szCs w:val="28"/>
        </w:rPr>
        <w:t>С наступлением весны становится больше солнечных дней. Кажется, что уже совсем тепло, можно накинуть лёгкую кофточку и идти наслаждаться прогулкой. Но важно помнить, что весна – сезон сюрпризов, среди которых всё те же вирусные инфекции, что и зимой, а также аллергия на пыльцу.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>Хотя все думают, что сезон ОРВИ всегда приходится на осень и зиму, вирусные инфекции весной – не редкость.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 xml:space="preserve">Люди часто более восприимчивы к ОРВИ в межсезонье. Это связано с тем, что погода меняется, люди одеваются легко, обостряются хронические заболевания. Всё это влияет на иммунную систему – защиту от инфекций, а, соответственно, человек </w:t>
      </w:r>
      <w:proofErr w:type="gramStart"/>
      <w:r w:rsidRPr="00043D75">
        <w:rPr>
          <w:color w:val="263238"/>
          <w:sz w:val="28"/>
          <w:szCs w:val="28"/>
        </w:rPr>
        <w:t>становится более уязвим</w:t>
      </w:r>
      <w:proofErr w:type="gramEnd"/>
      <w:r w:rsidRPr="00043D75">
        <w:rPr>
          <w:color w:val="263238"/>
          <w:sz w:val="28"/>
          <w:szCs w:val="28"/>
        </w:rPr>
        <w:t xml:space="preserve"> к вирусам.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>Чаще всего страдают дети и взрослые с хроническими заболеваниями, они более восприимчивы к ОРВИ.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>Дети, которые посещают школу или детский сад, всегда контактируют с вирусами, а когда они заболевают, подвергают риску всех членов семьи.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 xml:space="preserve">Пожилые люди также в группе </w:t>
      </w:r>
      <w:proofErr w:type="gramStart"/>
      <w:r w:rsidRPr="00043D75">
        <w:rPr>
          <w:color w:val="263238"/>
          <w:sz w:val="28"/>
          <w:szCs w:val="28"/>
        </w:rPr>
        <w:t>риска</w:t>
      </w:r>
      <w:proofErr w:type="gramEnd"/>
      <w:r w:rsidRPr="00043D75">
        <w:rPr>
          <w:color w:val="263238"/>
          <w:sz w:val="28"/>
          <w:szCs w:val="28"/>
        </w:rPr>
        <w:t xml:space="preserve"> поскольку их иммунная система может быть не такой сильной, как раньше. То же самое можно сказать и о людях с хроническими или аутоиммунными заболеваниями.</w:t>
      </w:r>
    </w:p>
    <w:p w:rsidR="00043D75" w:rsidRPr="00043D75" w:rsidRDefault="00043D75" w:rsidP="00043D75">
      <w:pPr>
        <w:pStyle w:val="paternlightgreen"/>
        <w:spacing w:before="300" w:beforeAutospacing="0" w:after="450" w:afterAutospacing="0"/>
        <w:jc w:val="both"/>
        <w:rPr>
          <w:color w:val="263238"/>
          <w:sz w:val="28"/>
          <w:szCs w:val="28"/>
        </w:rPr>
      </w:pPr>
      <w:r w:rsidRPr="00043D75">
        <w:rPr>
          <w:b/>
          <w:color w:val="263238"/>
          <w:sz w:val="28"/>
          <w:szCs w:val="28"/>
        </w:rPr>
        <w:t>Есть несколько способов снизить риск инфицирования ОРВИ в межсезонье.</w:t>
      </w:r>
      <w:r>
        <w:rPr>
          <w:b/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>Регулярно мойте руки с мылом: по возвращении домой, после чихания и кашля. Это предотвратит распространение микробов. Если нет возможности вымыть руки с мылом, используйте антисептик.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lastRenderedPageBreak/>
        <w:t>Не прикасайтесь к глазам, носу и рту немытыми руками, слизистые оболочки – входные ворота инфекции. 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t>Соблюдайте правила респираторной гигиены: кашляйте и чихайте в салфетку или в сгиб локтя. В противном случае микробы с поверхности рук могут распространяться на предметы, к которым вы прикасаетесь.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t>Если заболели – оставайтесь дома. Так вы снизите риск передачи инфекции другим людям и вероятность развития осложнений у себя. 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t>Соблюдайте правила гигиены на работе и дома: протирайте столы, тумбочки и другие поверхности антимикробными салфетками. То же самое касается дверных ручек, пультов телевизора, кондиционера, выключателей и других предметов, которые постоянно используются разными людьми.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t>Высыпайтесь, будьте физически активными, регулярно питайтесь, соблюдайте режим дня, откажитесь от вредных привычек, ведь здоровый образ жизни – залог здоровья. </w:t>
      </w:r>
    </w:p>
    <w:p w:rsidR="00043D75" w:rsidRPr="00043D75" w:rsidRDefault="00043D75" w:rsidP="00043D75">
      <w:pPr>
        <w:pStyle w:val="paternlightgreen"/>
        <w:spacing w:before="300" w:beforeAutospacing="0" w:after="450" w:afterAutospacing="0"/>
        <w:jc w:val="both"/>
        <w:rPr>
          <w:b/>
          <w:color w:val="263238"/>
          <w:sz w:val="28"/>
          <w:szCs w:val="28"/>
        </w:rPr>
      </w:pPr>
      <w:r w:rsidRPr="00043D75">
        <w:rPr>
          <w:b/>
          <w:color w:val="263238"/>
          <w:sz w:val="28"/>
          <w:szCs w:val="28"/>
        </w:rPr>
        <w:t>Ещё один неприятный сюрприз хорошей весенней погоды – аллергия.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t>Сезон пыления деревьев уже начался.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>Если вы чихаете и не знаете, аллергия это или ОРВИ, есть несколько моментов, которые следует учитывать. Аллергия на пыльцу не сопровождается лихорадкой, если у вас повышена температура, особенно на протяжении нескольких дней, болит горло, есть кашель, ломота в теле, головная боль и упадок сил – это вероятнее всего вирусная инфекция. Большинство людей с ОРВИ выздоравливают примерно через 7-10 дней, в то время как симптомы аллергии могут продолжаться на протяжении всего сезона цветения. Чихание, слезотечение, раздражение глаз, заложенность носа, зуд носоглотки, которые купируются приёмом антигистаминных препаратов – признаки поллиноза. </w:t>
      </w:r>
    </w:p>
    <w:p w:rsidR="00043D75" w:rsidRPr="00043D75" w:rsidRDefault="00043D75" w:rsidP="00043D7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hyperlink r:id="rId6" w:history="1">
        <w:r w:rsidRPr="00043D75">
          <w:rPr>
            <w:rStyle w:val="a4"/>
            <w:b/>
            <w:color w:val="000000" w:themeColor="text1"/>
            <w:sz w:val="28"/>
            <w:szCs w:val="28"/>
            <w:u w:val="none"/>
          </w:rPr>
          <w:t>Узнайте, как справиться с сезонной аллергией. </w:t>
        </w:r>
      </w:hyperlink>
    </w:p>
    <w:p w:rsidR="00043D75" w:rsidRDefault="00043D75" w:rsidP="00043D75">
      <w:pPr>
        <w:pStyle w:val="paternlightgreen"/>
        <w:spacing w:before="300" w:beforeAutospacing="0" w:after="450" w:afterAutospacing="0"/>
        <w:jc w:val="both"/>
        <w:rPr>
          <w:color w:val="263238"/>
          <w:sz w:val="28"/>
          <w:szCs w:val="28"/>
        </w:rPr>
      </w:pPr>
      <w:r w:rsidRPr="00043D75">
        <w:rPr>
          <w:color w:val="263238"/>
          <w:sz w:val="28"/>
          <w:szCs w:val="28"/>
        </w:rPr>
        <w:t>Одевайтесь в соответствии с фактической температурой на улице, но учитывайте, что погода может резко измениться.</w:t>
      </w:r>
      <w:r>
        <w:rPr>
          <w:color w:val="263238"/>
          <w:sz w:val="28"/>
          <w:szCs w:val="28"/>
        </w:rPr>
        <w:t xml:space="preserve"> </w:t>
      </w:r>
      <w:r w:rsidRPr="00043D75">
        <w:rPr>
          <w:color w:val="263238"/>
          <w:sz w:val="28"/>
          <w:szCs w:val="28"/>
        </w:rPr>
        <w:t xml:space="preserve">Надевайте несколько слоёв одежды: утром и вечером может быть довольно холодно. Дополнительную лёгкую кофту можно снять днём, если резко потеплеет, и снова надеть вечером, </w:t>
      </w:r>
      <w:proofErr w:type="gramStart"/>
      <w:r w:rsidRPr="00043D75">
        <w:rPr>
          <w:color w:val="263238"/>
          <w:sz w:val="28"/>
          <w:szCs w:val="28"/>
        </w:rPr>
        <w:t>возвращаясь</w:t>
      </w:r>
      <w:proofErr w:type="gramEnd"/>
      <w:r w:rsidRPr="00043D75">
        <w:rPr>
          <w:color w:val="263238"/>
          <w:sz w:val="28"/>
          <w:szCs w:val="28"/>
        </w:rPr>
        <w:t xml:space="preserve"> домой. Помните, что сейчас не совсем лето, поэтому брюки и одежда с длинными рукавами по-прежнему актуальны.</w:t>
      </w:r>
      <w:r>
        <w:rPr>
          <w:color w:val="263238"/>
          <w:sz w:val="28"/>
          <w:szCs w:val="28"/>
        </w:rPr>
        <w:t xml:space="preserve"> </w:t>
      </w:r>
      <w:bookmarkStart w:id="0" w:name="_GoBack"/>
      <w:bookmarkEnd w:id="0"/>
      <w:r w:rsidRPr="00043D75">
        <w:rPr>
          <w:color w:val="263238"/>
          <w:sz w:val="28"/>
          <w:szCs w:val="28"/>
        </w:rPr>
        <w:t xml:space="preserve">Если вы гуляете с младенцем, поверьте, ему не будет жарко в коляске под лёгким одеялом. Оденьте его слегка теплее, чем себя, ведь вы находитесь в движении. Если ребёнок постарше, активный, проверяйте, не вспотел ли он. Малышам снимать шапку ещё рано, ветер холодный. </w:t>
      </w:r>
      <w:r>
        <w:rPr>
          <w:color w:val="263238"/>
          <w:sz w:val="28"/>
          <w:szCs w:val="28"/>
        </w:rPr>
        <w:t xml:space="preserve"> </w:t>
      </w:r>
    </w:p>
    <w:p w:rsidR="00131463" w:rsidRPr="00043D75" w:rsidRDefault="00043D75" w:rsidP="00043D75">
      <w:pPr>
        <w:pStyle w:val="paternlightgreen"/>
        <w:spacing w:before="300" w:beforeAutospacing="0" w:after="450" w:afterAutospacing="0"/>
        <w:jc w:val="both"/>
      </w:pPr>
      <w:r w:rsidRPr="00043D75">
        <w:rPr>
          <w:rStyle w:val="a5"/>
          <w:color w:val="263238"/>
          <w:sz w:val="28"/>
          <w:szCs w:val="28"/>
        </w:rPr>
        <w:t xml:space="preserve">Не дайте аллергии и ОРВИ </w:t>
      </w:r>
      <w:proofErr w:type="gramStart"/>
      <w:r w:rsidRPr="00043D75">
        <w:rPr>
          <w:rStyle w:val="a5"/>
          <w:color w:val="263238"/>
          <w:sz w:val="28"/>
          <w:szCs w:val="28"/>
        </w:rPr>
        <w:t>помешать вам наслаждаться</w:t>
      </w:r>
      <w:proofErr w:type="gramEnd"/>
      <w:r w:rsidRPr="00043D75">
        <w:rPr>
          <w:rStyle w:val="a5"/>
          <w:color w:val="263238"/>
          <w:sz w:val="28"/>
          <w:szCs w:val="28"/>
        </w:rPr>
        <w:t xml:space="preserve"> прекрасной весенней погодой! Будьте здоровы!</w:t>
      </w:r>
    </w:p>
    <w:sectPr w:rsidR="00131463" w:rsidRPr="0004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57"/>
    <w:rsid w:val="00043D75"/>
    <w:rsid w:val="00131463"/>
    <w:rsid w:val="004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04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D75"/>
    <w:rPr>
      <w:color w:val="0000FF"/>
      <w:u w:val="single"/>
    </w:rPr>
  </w:style>
  <w:style w:type="character" w:styleId="a5">
    <w:name w:val="Emphasis"/>
    <w:basedOn w:val="a0"/>
    <w:uiPriority w:val="20"/>
    <w:qFormat/>
    <w:rsid w:val="00043D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04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D75"/>
    <w:rPr>
      <w:color w:val="0000FF"/>
      <w:u w:val="single"/>
    </w:rPr>
  </w:style>
  <w:style w:type="character" w:styleId="a5">
    <w:name w:val="Emphasis"/>
    <w:basedOn w:val="a0"/>
    <w:uiPriority w:val="20"/>
    <w:qFormat/>
    <w:rsid w:val="00043D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naseleniyu/neinfektsionnye-zabolevaniya/gotovimsya-k-sezonu-cveteniya/?sphrase_id=238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2025-04-14T09:12:00Z</dcterms:created>
  <dcterms:modified xsi:type="dcterms:W3CDTF">2025-04-14T09:12:00Z</dcterms:modified>
</cp:coreProperties>
</file>