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4F80F" w14:textId="0F4B3116" w:rsidR="00E40B7F" w:rsidRDefault="00E40B7F" w:rsidP="00A3630B">
      <w:pPr>
        <w:rPr>
          <w:szCs w:val="24"/>
        </w:rPr>
      </w:pPr>
      <w:r>
        <w:rPr>
          <w:b/>
        </w:rPr>
        <w:t xml:space="preserve">                      </w:t>
      </w:r>
      <w:r w:rsidR="00A3630B">
        <w:rPr>
          <w:szCs w:val="24"/>
        </w:rPr>
        <w:t xml:space="preserve">                      </w:t>
      </w:r>
    </w:p>
    <w:p w14:paraId="3C83129B" w14:textId="3D9FC4E1" w:rsidR="00A3630B" w:rsidRPr="00D43CAF" w:rsidRDefault="00A3630B" w:rsidP="00A3630B">
      <w:pPr>
        <w:rPr>
          <w:b/>
          <w:sz w:val="28"/>
        </w:rPr>
      </w:pPr>
      <w:r>
        <w:rPr>
          <w:szCs w:val="24"/>
        </w:rPr>
        <w:t xml:space="preserve">   </w:t>
      </w:r>
      <w:r w:rsidR="00E40B7F">
        <w:rPr>
          <w:szCs w:val="24"/>
        </w:rPr>
        <w:t xml:space="preserve">                     </w:t>
      </w:r>
      <w:r>
        <w:rPr>
          <w:szCs w:val="24"/>
        </w:rPr>
        <w:t xml:space="preserve"> </w:t>
      </w:r>
      <w:r w:rsidRPr="00D43CAF">
        <w:rPr>
          <w:b/>
          <w:sz w:val="28"/>
        </w:rPr>
        <w:t xml:space="preserve">МВД России </w:t>
      </w:r>
    </w:p>
    <w:p w14:paraId="0B6DA80B" w14:textId="060BFF33" w:rsidR="00A3630B" w:rsidRPr="007D2A6F" w:rsidRDefault="00A3630B" w:rsidP="00A3630B">
      <w:pPr>
        <w:pStyle w:val="a5"/>
        <w:jc w:val="both"/>
      </w:pPr>
      <w:r>
        <w:rPr>
          <w:b/>
          <w:szCs w:val="24"/>
        </w:rPr>
        <w:t xml:space="preserve"> </w:t>
      </w:r>
      <w:r w:rsidRPr="007D2A6F">
        <w:rPr>
          <w:b/>
          <w:szCs w:val="24"/>
        </w:rPr>
        <w:t>МИНИСТЕРСТВО ВНУТРЕННИХ ДЕЛ</w:t>
      </w:r>
      <w:r>
        <w:rPr>
          <w:b/>
          <w:szCs w:val="24"/>
        </w:rPr>
        <w:t xml:space="preserve">                </w:t>
      </w:r>
      <w:r w:rsidRPr="00D07CBA">
        <w:rPr>
          <w:sz w:val="28"/>
        </w:rPr>
        <w:t xml:space="preserve"> </w:t>
      </w:r>
      <w:r w:rsidR="00D07CBA" w:rsidRPr="00D07CBA">
        <w:rPr>
          <w:sz w:val="28"/>
        </w:rPr>
        <w:t>Р</w:t>
      </w:r>
      <w:r w:rsidR="00D07CBA">
        <w:rPr>
          <w:sz w:val="28"/>
        </w:rPr>
        <w:t>уководителю прес. службы</w:t>
      </w:r>
    </w:p>
    <w:p w14:paraId="08D45869" w14:textId="13A34DB3" w:rsidR="00A3630B" w:rsidRPr="00511DA2" w:rsidRDefault="00A3630B" w:rsidP="00A3630B">
      <w:pPr>
        <w:pStyle w:val="a5"/>
        <w:jc w:val="both"/>
        <w:rPr>
          <w:sz w:val="28"/>
        </w:rPr>
      </w:pPr>
      <w:r w:rsidRPr="007D2A6F">
        <w:rPr>
          <w:b/>
          <w:szCs w:val="24"/>
        </w:rPr>
        <w:t xml:space="preserve">      </w:t>
      </w:r>
      <w:r>
        <w:rPr>
          <w:b/>
          <w:szCs w:val="24"/>
        </w:rPr>
        <w:t xml:space="preserve"> </w:t>
      </w:r>
      <w:r w:rsidRPr="007D2A6F">
        <w:rPr>
          <w:b/>
          <w:szCs w:val="24"/>
        </w:rPr>
        <w:t>ПО РЕСПУБЛИКЕ ДАГЕСТАН</w:t>
      </w:r>
      <w:r>
        <w:rPr>
          <w:b/>
          <w:szCs w:val="24"/>
        </w:rPr>
        <w:t xml:space="preserve">                           </w:t>
      </w:r>
      <w:r w:rsidR="00D07CBA">
        <w:rPr>
          <w:sz w:val="28"/>
        </w:rPr>
        <w:t>МР «Тляратинский район»</w:t>
      </w:r>
      <w:r w:rsidRPr="00511DA2">
        <w:rPr>
          <w:sz w:val="28"/>
        </w:rPr>
        <w:t xml:space="preserve"> </w:t>
      </w:r>
    </w:p>
    <w:p w14:paraId="55506047" w14:textId="4CB2E51A" w:rsidR="00A3630B" w:rsidRDefault="00A3630B" w:rsidP="00A3630B">
      <w:pPr>
        <w:tabs>
          <w:tab w:val="left" w:pos="5670"/>
        </w:tabs>
        <w:rPr>
          <w:b/>
          <w:szCs w:val="24"/>
        </w:rPr>
      </w:pPr>
      <w:r>
        <w:rPr>
          <w:b/>
          <w:szCs w:val="24"/>
        </w:rPr>
        <w:t xml:space="preserve">   (МВД ПО РЕСПУБЛИКЕ ДАГЕСТАН)                 </w:t>
      </w:r>
      <w:r w:rsidR="008D10E7">
        <w:rPr>
          <w:b/>
          <w:szCs w:val="24"/>
        </w:rPr>
        <w:t xml:space="preserve"> </w:t>
      </w:r>
      <w:r w:rsidR="00D07CBA">
        <w:rPr>
          <w:sz w:val="28"/>
        </w:rPr>
        <w:t>Алихазумову Н.Т.</w:t>
      </w:r>
      <w:r>
        <w:rPr>
          <w:b/>
          <w:szCs w:val="24"/>
        </w:rPr>
        <w:t xml:space="preserve">  </w:t>
      </w:r>
    </w:p>
    <w:p w14:paraId="078A5D1C" w14:textId="33AC52B2" w:rsidR="00A3630B" w:rsidRPr="00D07CBA" w:rsidRDefault="00A3630B" w:rsidP="00A3630B">
      <w:pPr>
        <w:rPr>
          <w:szCs w:val="24"/>
        </w:rPr>
      </w:pPr>
      <w:r w:rsidRPr="00AA2855">
        <w:rPr>
          <w:szCs w:val="24"/>
        </w:rPr>
        <w:t xml:space="preserve">    368420, с. Тлярата, Республика Дагестан</w:t>
      </w:r>
      <w:r>
        <w:rPr>
          <w:szCs w:val="24"/>
        </w:rPr>
        <w:t xml:space="preserve">               </w:t>
      </w:r>
      <w:r w:rsidR="00D07CBA">
        <w:rPr>
          <w:szCs w:val="24"/>
        </w:rPr>
        <w:t xml:space="preserve">  </w:t>
      </w:r>
      <w:r w:rsidR="009352CD" w:rsidRPr="009352CD">
        <w:rPr>
          <w:szCs w:val="24"/>
        </w:rPr>
        <w:t xml:space="preserve">  </w:t>
      </w:r>
      <w:r w:rsidR="00D07CBA">
        <w:rPr>
          <w:szCs w:val="24"/>
          <w:lang w:val="en-US"/>
        </w:rPr>
        <w:t>nazir</w:t>
      </w:r>
      <w:r w:rsidR="00C11C7D">
        <w:rPr>
          <w:szCs w:val="24"/>
        </w:rPr>
        <w:t>.</w:t>
      </w:r>
      <w:r w:rsidR="00D07CBA">
        <w:rPr>
          <w:szCs w:val="24"/>
          <w:lang w:val="en-US"/>
        </w:rPr>
        <w:t>tv</w:t>
      </w:r>
      <w:r w:rsidR="00C11C7D" w:rsidRPr="00C11C7D">
        <w:rPr>
          <w:szCs w:val="24"/>
        </w:rPr>
        <w:t>@</w:t>
      </w:r>
      <w:r w:rsidR="00C11C7D">
        <w:rPr>
          <w:szCs w:val="24"/>
          <w:lang w:val="en-US"/>
        </w:rPr>
        <w:t>mail</w:t>
      </w:r>
      <w:r w:rsidR="00C11C7D" w:rsidRPr="00C11C7D">
        <w:rPr>
          <w:szCs w:val="24"/>
        </w:rPr>
        <w:t>.</w:t>
      </w:r>
      <w:r w:rsidR="00C11C7D">
        <w:rPr>
          <w:szCs w:val="24"/>
          <w:lang w:val="en-US"/>
        </w:rPr>
        <w:t>ru</w:t>
      </w:r>
    </w:p>
    <w:p w14:paraId="6222C26D" w14:textId="77777777" w:rsidR="00A3630B" w:rsidRPr="00AA2855" w:rsidRDefault="00A3630B" w:rsidP="00A3630B">
      <w:pPr>
        <w:rPr>
          <w:szCs w:val="24"/>
        </w:rPr>
      </w:pPr>
      <w:r w:rsidRPr="00AA2855">
        <w:rPr>
          <w:szCs w:val="24"/>
        </w:rPr>
        <w:t xml:space="preserve">         _____________№_______________</w:t>
      </w:r>
      <w:r w:rsidR="00BE210E" w:rsidRPr="00BE210E">
        <w:rPr>
          <w:sz w:val="28"/>
        </w:rPr>
        <w:t xml:space="preserve"> </w:t>
      </w:r>
      <w:r w:rsidR="00BE210E">
        <w:rPr>
          <w:sz w:val="28"/>
        </w:rPr>
        <w:t xml:space="preserve">                                </w:t>
      </w:r>
    </w:p>
    <w:p w14:paraId="6A89C5D5" w14:textId="77777777" w:rsidR="00A3630B" w:rsidRDefault="00A3630B" w:rsidP="00A3630B">
      <w:pPr>
        <w:rPr>
          <w:szCs w:val="24"/>
        </w:rPr>
      </w:pPr>
      <w:r w:rsidRPr="00AA2855">
        <w:rPr>
          <w:szCs w:val="24"/>
        </w:rPr>
        <w:t xml:space="preserve">    На ____________от________________</w:t>
      </w:r>
      <w:r w:rsidR="00BE210E" w:rsidRPr="00BE210E">
        <w:rPr>
          <w:sz w:val="28"/>
        </w:rPr>
        <w:t xml:space="preserve"> </w:t>
      </w:r>
    </w:p>
    <w:p w14:paraId="42776E58" w14:textId="77777777" w:rsidR="00A3630B" w:rsidRDefault="00A3630B" w:rsidP="00A3630B">
      <w:pPr>
        <w:tabs>
          <w:tab w:val="left" w:pos="5670"/>
        </w:tabs>
        <w:jc w:val="center"/>
        <w:rPr>
          <w:szCs w:val="24"/>
        </w:rPr>
      </w:pPr>
    </w:p>
    <w:p w14:paraId="7AD10A5F" w14:textId="77777777" w:rsidR="00A3630B" w:rsidRDefault="00A3630B" w:rsidP="00A3630B">
      <w:pPr>
        <w:jc w:val="center"/>
        <w:rPr>
          <w:sz w:val="28"/>
        </w:rPr>
      </w:pPr>
    </w:p>
    <w:p w14:paraId="4087C7A3" w14:textId="77777777" w:rsidR="00A3630B" w:rsidRPr="00BE6008" w:rsidRDefault="00A3630B" w:rsidP="00A3630B">
      <w:pPr>
        <w:ind w:left="720"/>
        <w:jc w:val="both"/>
        <w:rPr>
          <w:sz w:val="2"/>
          <w:szCs w:val="2"/>
        </w:rPr>
      </w:pPr>
    </w:p>
    <w:p w14:paraId="34028C10" w14:textId="77777777" w:rsidR="00A3630B" w:rsidRPr="00BE6008" w:rsidRDefault="00A3630B" w:rsidP="00A3630B">
      <w:pPr>
        <w:rPr>
          <w:sz w:val="2"/>
          <w:szCs w:val="2"/>
        </w:rPr>
      </w:pPr>
    </w:p>
    <w:p w14:paraId="60C3FF1A" w14:textId="77777777" w:rsidR="00A3630B" w:rsidRPr="00BE6008" w:rsidRDefault="00A3630B" w:rsidP="00A3630B">
      <w:pPr>
        <w:rPr>
          <w:sz w:val="2"/>
          <w:szCs w:val="2"/>
        </w:rPr>
      </w:pPr>
    </w:p>
    <w:p w14:paraId="5A1E789D" w14:textId="77777777" w:rsidR="00A3630B" w:rsidRPr="00BE6008" w:rsidRDefault="00A3630B" w:rsidP="00A3630B">
      <w:pPr>
        <w:rPr>
          <w:sz w:val="2"/>
          <w:szCs w:val="2"/>
        </w:rPr>
      </w:pPr>
    </w:p>
    <w:p w14:paraId="09135D46" w14:textId="16BE388F" w:rsidR="00C11C7D" w:rsidRDefault="00C11C7D" w:rsidP="00C11C7D">
      <w:pPr>
        <w:ind w:firstLine="709"/>
        <w:jc w:val="both"/>
        <w:rPr>
          <w:rFonts w:eastAsia="Calibri"/>
          <w:sz w:val="28"/>
          <w:lang w:eastAsia="en-US"/>
        </w:rPr>
      </w:pPr>
      <w:r>
        <w:rPr>
          <w:rFonts w:eastAsia="Calibri"/>
          <w:sz w:val="28"/>
          <w:lang w:eastAsia="en-US"/>
        </w:rPr>
        <w:t>Направля</w:t>
      </w:r>
      <w:r w:rsidR="00E40B7F">
        <w:rPr>
          <w:rFonts w:eastAsia="Calibri"/>
          <w:sz w:val="28"/>
          <w:lang w:eastAsia="en-US"/>
        </w:rPr>
        <w:t>ем Вам</w:t>
      </w:r>
      <w:r>
        <w:rPr>
          <w:rFonts w:eastAsia="Calibri"/>
          <w:sz w:val="28"/>
          <w:lang w:eastAsia="en-US"/>
        </w:rPr>
        <w:t xml:space="preserve"> для опубликования информацию о порядке приема, регистрации и разрешения в ОМВД России по</w:t>
      </w:r>
      <w:r w:rsidRPr="00C11C7D">
        <w:rPr>
          <w:rFonts w:eastAsia="Calibri"/>
          <w:sz w:val="28"/>
          <w:lang w:eastAsia="en-US"/>
        </w:rPr>
        <w:t xml:space="preserve"> </w:t>
      </w:r>
      <w:r>
        <w:rPr>
          <w:rFonts w:eastAsia="Calibri"/>
          <w:sz w:val="28"/>
          <w:lang w:eastAsia="en-US"/>
        </w:rPr>
        <w:t>Тляратинскому району заявлений и сообщений   о преступлениях, об административных правонарушениях, о происшествиях.</w:t>
      </w:r>
    </w:p>
    <w:p w14:paraId="46EE0D9D" w14:textId="77777777" w:rsidR="00C11C7D" w:rsidRDefault="00C11C7D" w:rsidP="00C11C7D">
      <w:pPr>
        <w:pStyle w:val="a5"/>
        <w:ind w:firstLine="708"/>
        <w:jc w:val="both"/>
        <w:rPr>
          <w:rFonts w:eastAsia="Calibri"/>
          <w:sz w:val="28"/>
          <w:lang w:eastAsia="en-US"/>
        </w:rPr>
      </w:pPr>
    </w:p>
    <w:p w14:paraId="358D08F1" w14:textId="77777777" w:rsidR="00C11C7D" w:rsidRDefault="00C11C7D" w:rsidP="00C11C7D">
      <w:pPr>
        <w:pStyle w:val="a5"/>
        <w:ind w:firstLine="708"/>
        <w:jc w:val="both"/>
        <w:rPr>
          <w:sz w:val="28"/>
        </w:rPr>
      </w:pPr>
      <w:r>
        <w:rPr>
          <w:sz w:val="28"/>
        </w:rPr>
        <w:t>Приложение: информация на 3-х листах.</w:t>
      </w:r>
    </w:p>
    <w:p w14:paraId="7E9CD545" w14:textId="77777777" w:rsidR="00C11C7D" w:rsidRDefault="00C11C7D" w:rsidP="00C11C7D">
      <w:pPr>
        <w:pStyle w:val="a5"/>
        <w:ind w:firstLine="708"/>
        <w:jc w:val="both"/>
        <w:rPr>
          <w:sz w:val="28"/>
        </w:rPr>
      </w:pPr>
    </w:p>
    <w:p w14:paraId="395270B5" w14:textId="77777777" w:rsidR="00A3630B" w:rsidRDefault="00A3630B" w:rsidP="00A3630B">
      <w:pPr>
        <w:jc w:val="both"/>
        <w:rPr>
          <w:sz w:val="28"/>
        </w:rPr>
      </w:pPr>
    </w:p>
    <w:p w14:paraId="2ABA9F68" w14:textId="77777777" w:rsidR="00A3630B" w:rsidRDefault="0064608F" w:rsidP="00095208">
      <w:pPr>
        <w:rPr>
          <w:sz w:val="28"/>
        </w:rPr>
      </w:pPr>
      <w:r>
        <w:rPr>
          <w:sz w:val="28"/>
        </w:rPr>
        <w:t>Н</w:t>
      </w:r>
      <w:r w:rsidR="00A3630B" w:rsidRPr="00BE6008">
        <w:rPr>
          <w:sz w:val="28"/>
        </w:rPr>
        <w:t xml:space="preserve">ачальник </w:t>
      </w:r>
      <w:r w:rsidR="00161123">
        <w:rPr>
          <w:sz w:val="28"/>
        </w:rPr>
        <w:t>ОМВД России</w:t>
      </w:r>
    </w:p>
    <w:p w14:paraId="1C98AC17" w14:textId="05DB311C" w:rsidR="00A3630B" w:rsidRPr="00BE6008" w:rsidRDefault="00161123" w:rsidP="00A3630B">
      <w:pPr>
        <w:rPr>
          <w:sz w:val="28"/>
        </w:rPr>
      </w:pPr>
      <w:r>
        <w:rPr>
          <w:sz w:val="28"/>
        </w:rPr>
        <w:t>по Тляратинскому району</w:t>
      </w:r>
      <w:r w:rsidR="00B52FF8">
        <w:rPr>
          <w:sz w:val="28"/>
        </w:rPr>
        <w:t xml:space="preserve">                                                         </w:t>
      </w:r>
      <w:r w:rsidR="008D10E7">
        <w:rPr>
          <w:sz w:val="28"/>
        </w:rPr>
        <w:t>А.Д. Тинамагомедов</w:t>
      </w:r>
    </w:p>
    <w:p w14:paraId="280EAFFF" w14:textId="77777777" w:rsidR="00A3630B" w:rsidRDefault="00A3630B" w:rsidP="00A3630B">
      <w:pPr>
        <w:jc w:val="both"/>
        <w:rPr>
          <w:sz w:val="28"/>
        </w:rPr>
      </w:pPr>
    </w:p>
    <w:p w14:paraId="5682819B" w14:textId="5A449905" w:rsidR="00A3630B" w:rsidRDefault="00A3630B" w:rsidP="00A3630B">
      <w:pPr>
        <w:jc w:val="both"/>
        <w:rPr>
          <w:szCs w:val="24"/>
        </w:rPr>
      </w:pPr>
      <w:r w:rsidRPr="008D10E7">
        <w:rPr>
          <w:szCs w:val="24"/>
        </w:rPr>
        <w:t>исп:</w:t>
      </w:r>
      <w:r w:rsidR="0064608F" w:rsidRPr="008D10E7">
        <w:rPr>
          <w:szCs w:val="24"/>
        </w:rPr>
        <w:t xml:space="preserve"> </w:t>
      </w:r>
      <w:r w:rsidR="008D10E7" w:rsidRPr="008D10E7">
        <w:rPr>
          <w:szCs w:val="24"/>
        </w:rPr>
        <w:t>Мансурова Н.К.</w:t>
      </w:r>
    </w:p>
    <w:p w14:paraId="14AF328E" w14:textId="20332DFB" w:rsidR="00C11C7D" w:rsidRDefault="00C11C7D" w:rsidP="00A3630B">
      <w:pPr>
        <w:jc w:val="both"/>
        <w:rPr>
          <w:szCs w:val="24"/>
        </w:rPr>
      </w:pPr>
    </w:p>
    <w:p w14:paraId="6677B918" w14:textId="1A04AF6E" w:rsidR="00C11C7D" w:rsidRDefault="00C11C7D" w:rsidP="00A3630B">
      <w:pPr>
        <w:jc w:val="both"/>
        <w:rPr>
          <w:szCs w:val="24"/>
        </w:rPr>
      </w:pPr>
    </w:p>
    <w:p w14:paraId="40CABD0B" w14:textId="3CC31DAC" w:rsidR="00C11C7D" w:rsidRDefault="00C11C7D" w:rsidP="00A3630B">
      <w:pPr>
        <w:jc w:val="both"/>
        <w:rPr>
          <w:szCs w:val="24"/>
        </w:rPr>
      </w:pPr>
    </w:p>
    <w:p w14:paraId="24561EB0" w14:textId="16E3F931" w:rsidR="00C11C7D" w:rsidRDefault="00C11C7D" w:rsidP="00A3630B">
      <w:pPr>
        <w:jc w:val="both"/>
        <w:rPr>
          <w:szCs w:val="24"/>
        </w:rPr>
      </w:pPr>
    </w:p>
    <w:p w14:paraId="42DB8991" w14:textId="7B39656D" w:rsidR="00C11C7D" w:rsidRDefault="00C11C7D" w:rsidP="00A3630B">
      <w:pPr>
        <w:jc w:val="both"/>
        <w:rPr>
          <w:szCs w:val="24"/>
        </w:rPr>
      </w:pPr>
    </w:p>
    <w:p w14:paraId="63F4FA0F" w14:textId="482A0E34" w:rsidR="00C11C7D" w:rsidRDefault="00C11C7D" w:rsidP="00A3630B">
      <w:pPr>
        <w:jc w:val="both"/>
        <w:rPr>
          <w:szCs w:val="24"/>
        </w:rPr>
      </w:pPr>
    </w:p>
    <w:p w14:paraId="106FCB4B" w14:textId="2BD6AD07" w:rsidR="00C11C7D" w:rsidRDefault="00C11C7D" w:rsidP="00A3630B">
      <w:pPr>
        <w:jc w:val="both"/>
        <w:rPr>
          <w:szCs w:val="24"/>
        </w:rPr>
      </w:pPr>
    </w:p>
    <w:p w14:paraId="65B8A288" w14:textId="77403610" w:rsidR="00C11C7D" w:rsidRDefault="00C11C7D" w:rsidP="00A3630B">
      <w:pPr>
        <w:jc w:val="both"/>
        <w:rPr>
          <w:szCs w:val="24"/>
        </w:rPr>
      </w:pPr>
    </w:p>
    <w:p w14:paraId="7566EAE9" w14:textId="084EEA74" w:rsidR="00C11C7D" w:rsidRDefault="00C11C7D" w:rsidP="00A3630B">
      <w:pPr>
        <w:jc w:val="both"/>
        <w:rPr>
          <w:szCs w:val="24"/>
        </w:rPr>
      </w:pPr>
    </w:p>
    <w:p w14:paraId="568516B7" w14:textId="4AC55B9F" w:rsidR="00C11C7D" w:rsidRDefault="00C11C7D" w:rsidP="00A3630B">
      <w:pPr>
        <w:jc w:val="both"/>
        <w:rPr>
          <w:szCs w:val="24"/>
        </w:rPr>
      </w:pPr>
    </w:p>
    <w:p w14:paraId="1058C73E" w14:textId="38E05F41" w:rsidR="00C11C7D" w:rsidRDefault="00C11C7D" w:rsidP="00A3630B">
      <w:pPr>
        <w:jc w:val="both"/>
        <w:rPr>
          <w:szCs w:val="24"/>
        </w:rPr>
      </w:pPr>
    </w:p>
    <w:p w14:paraId="12B31044" w14:textId="7A83B766" w:rsidR="00C11C7D" w:rsidRDefault="00C11C7D" w:rsidP="00A3630B">
      <w:pPr>
        <w:jc w:val="both"/>
        <w:rPr>
          <w:szCs w:val="24"/>
        </w:rPr>
      </w:pPr>
    </w:p>
    <w:p w14:paraId="2A1FB4D3" w14:textId="1D68C45E" w:rsidR="00C11C7D" w:rsidRDefault="00C11C7D" w:rsidP="00A3630B">
      <w:pPr>
        <w:jc w:val="both"/>
        <w:rPr>
          <w:szCs w:val="24"/>
        </w:rPr>
      </w:pPr>
    </w:p>
    <w:p w14:paraId="57420916" w14:textId="1B638103" w:rsidR="00C11C7D" w:rsidRDefault="00C11C7D" w:rsidP="00A3630B">
      <w:pPr>
        <w:jc w:val="both"/>
        <w:rPr>
          <w:szCs w:val="24"/>
        </w:rPr>
      </w:pPr>
    </w:p>
    <w:p w14:paraId="535918C5" w14:textId="1C181EC0" w:rsidR="00C11C7D" w:rsidRDefault="00C11C7D" w:rsidP="00A3630B">
      <w:pPr>
        <w:jc w:val="both"/>
        <w:rPr>
          <w:szCs w:val="24"/>
        </w:rPr>
      </w:pPr>
    </w:p>
    <w:p w14:paraId="646075C7" w14:textId="63933ED0" w:rsidR="00C11C7D" w:rsidRDefault="00C11C7D" w:rsidP="00A3630B">
      <w:pPr>
        <w:jc w:val="both"/>
        <w:rPr>
          <w:szCs w:val="24"/>
        </w:rPr>
      </w:pPr>
    </w:p>
    <w:p w14:paraId="22DDA481" w14:textId="2BFCB4C4" w:rsidR="00C11C7D" w:rsidRDefault="00C11C7D" w:rsidP="00A3630B">
      <w:pPr>
        <w:jc w:val="both"/>
        <w:rPr>
          <w:szCs w:val="24"/>
        </w:rPr>
      </w:pPr>
    </w:p>
    <w:p w14:paraId="18AF9D1F" w14:textId="44F7B306" w:rsidR="00C11C7D" w:rsidRDefault="00C11C7D" w:rsidP="00A3630B">
      <w:pPr>
        <w:jc w:val="both"/>
        <w:rPr>
          <w:szCs w:val="24"/>
        </w:rPr>
      </w:pPr>
    </w:p>
    <w:p w14:paraId="6D9BBB54" w14:textId="0A6E70AB" w:rsidR="00B52FF8" w:rsidRDefault="00B52FF8" w:rsidP="00A3630B">
      <w:pPr>
        <w:jc w:val="both"/>
        <w:rPr>
          <w:szCs w:val="24"/>
        </w:rPr>
      </w:pPr>
    </w:p>
    <w:p w14:paraId="49E4FA01" w14:textId="7057E6CE" w:rsidR="00B52FF8" w:rsidRDefault="00B52FF8" w:rsidP="00A3630B">
      <w:pPr>
        <w:jc w:val="both"/>
        <w:rPr>
          <w:szCs w:val="24"/>
        </w:rPr>
      </w:pPr>
    </w:p>
    <w:p w14:paraId="773E62FF" w14:textId="2F68BBB6" w:rsidR="00B52FF8" w:rsidRDefault="00B52FF8" w:rsidP="00A3630B">
      <w:pPr>
        <w:jc w:val="both"/>
        <w:rPr>
          <w:szCs w:val="24"/>
        </w:rPr>
      </w:pPr>
    </w:p>
    <w:p w14:paraId="5FF5FE52" w14:textId="77777777" w:rsidR="00B52FF8" w:rsidRDefault="00B52FF8" w:rsidP="00A3630B">
      <w:pPr>
        <w:jc w:val="both"/>
        <w:rPr>
          <w:szCs w:val="24"/>
        </w:rPr>
      </w:pPr>
    </w:p>
    <w:p w14:paraId="2F236367" w14:textId="7BA93504" w:rsidR="00C11C7D" w:rsidRDefault="00C11C7D" w:rsidP="00A3630B">
      <w:pPr>
        <w:jc w:val="both"/>
        <w:rPr>
          <w:szCs w:val="24"/>
        </w:rPr>
      </w:pPr>
    </w:p>
    <w:p w14:paraId="2563C90D" w14:textId="0024AF19" w:rsidR="00C11C7D" w:rsidRDefault="00C11C7D" w:rsidP="00A3630B">
      <w:pPr>
        <w:jc w:val="both"/>
        <w:rPr>
          <w:szCs w:val="24"/>
        </w:rPr>
      </w:pPr>
    </w:p>
    <w:p w14:paraId="1A5E0E7A" w14:textId="255E213C" w:rsidR="00C11C7D" w:rsidRDefault="00C11C7D" w:rsidP="00A3630B">
      <w:pPr>
        <w:jc w:val="both"/>
        <w:rPr>
          <w:szCs w:val="24"/>
        </w:rPr>
      </w:pPr>
    </w:p>
    <w:p w14:paraId="272DC482" w14:textId="21D886BF" w:rsidR="00C11C7D" w:rsidRDefault="00C11C7D" w:rsidP="00A3630B">
      <w:pPr>
        <w:jc w:val="both"/>
        <w:rPr>
          <w:szCs w:val="24"/>
        </w:rPr>
      </w:pPr>
    </w:p>
    <w:p w14:paraId="0AB606DC" w14:textId="0431E59D" w:rsidR="00C11C7D" w:rsidRDefault="00C11C7D" w:rsidP="00A3630B">
      <w:pPr>
        <w:jc w:val="both"/>
        <w:rPr>
          <w:szCs w:val="24"/>
        </w:rPr>
      </w:pPr>
    </w:p>
    <w:p w14:paraId="6D60EA4B" w14:textId="1F21D1C7" w:rsidR="00C11C7D" w:rsidRPr="008A0916" w:rsidRDefault="00C11C7D" w:rsidP="00C11C7D">
      <w:pPr>
        <w:jc w:val="center"/>
        <w:rPr>
          <w:b/>
          <w:sz w:val="28"/>
        </w:rPr>
      </w:pPr>
      <w:r>
        <w:rPr>
          <w:b/>
          <w:sz w:val="28"/>
        </w:rPr>
        <w:lastRenderedPageBreak/>
        <w:t>Уважаемые жители и гости Тляратинского района!</w:t>
      </w:r>
    </w:p>
    <w:p w14:paraId="3A091F74" w14:textId="77777777" w:rsidR="00C11C7D" w:rsidRPr="00A560AC" w:rsidRDefault="00C11C7D" w:rsidP="00C11C7D">
      <w:pPr>
        <w:jc w:val="both"/>
        <w:rPr>
          <w:sz w:val="28"/>
        </w:rPr>
      </w:pPr>
    </w:p>
    <w:p w14:paraId="0B0887AD" w14:textId="2612F2B2" w:rsidR="00C11C7D" w:rsidRPr="00A560AC" w:rsidRDefault="00C11C7D" w:rsidP="00C11C7D">
      <w:pPr>
        <w:jc w:val="both"/>
        <w:rPr>
          <w:sz w:val="28"/>
        </w:rPr>
      </w:pPr>
      <w:r w:rsidRPr="00A560AC">
        <w:rPr>
          <w:sz w:val="28"/>
        </w:rPr>
        <w:tab/>
      </w:r>
      <w:r>
        <w:rPr>
          <w:sz w:val="28"/>
        </w:rPr>
        <w:t>Сообщаем, что з</w:t>
      </w:r>
      <w:r w:rsidRPr="00A560AC">
        <w:rPr>
          <w:sz w:val="28"/>
        </w:rPr>
        <w:t xml:space="preserve">аявления и сообщения о преступлениях, об административных правонарушениях, о происшествиях вне зависимости от места и времени совершения преступления, административного правонарушения либо возникновения происшествия, а также полноты содержащихся в них сведений и формы представления подлежат обязательному приему в территориальном органе МВД России. </w:t>
      </w:r>
    </w:p>
    <w:p w14:paraId="6149A5DA" w14:textId="2A41A5BC" w:rsidR="00C11C7D" w:rsidRPr="00A560AC" w:rsidRDefault="00C11C7D" w:rsidP="00C11C7D">
      <w:pPr>
        <w:jc w:val="both"/>
        <w:rPr>
          <w:sz w:val="28"/>
        </w:rPr>
      </w:pPr>
      <w:r w:rsidRPr="00A560AC">
        <w:rPr>
          <w:sz w:val="28"/>
        </w:rPr>
        <w:tab/>
        <w:t xml:space="preserve">Круглосуточный прием заявлений и сообщений о преступлениях, об административных правонарушениях, о происшествиях осуществляется оперативным дежурным дежурной части </w:t>
      </w:r>
      <w:r>
        <w:rPr>
          <w:sz w:val="28"/>
        </w:rPr>
        <w:t>отдела</w:t>
      </w:r>
      <w:r w:rsidRPr="00A560AC">
        <w:rPr>
          <w:sz w:val="28"/>
        </w:rPr>
        <w:t xml:space="preserve"> </w:t>
      </w:r>
      <w:r>
        <w:rPr>
          <w:sz w:val="28"/>
        </w:rPr>
        <w:t>по номерам: 88722557815, 996569, 89654919699.</w:t>
      </w:r>
    </w:p>
    <w:p w14:paraId="616C8A43" w14:textId="77777777" w:rsidR="00C11C7D" w:rsidRPr="00A560AC" w:rsidRDefault="00C11C7D" w:rsidP="00C11C7D">
      <w:pPr>
        <w:jc w:val="both"/>
        <w:rPr>
          <w:sz w:val="28"/>
        </w:rPr>
      </w:pPr>
      <w:r w:rsidRPr="00A560AC">
        <w:rPr>
          <w:sz w:val="28"/>
        </w:rPr>
        <w:t xml:space="preserve">          Оперативный дежурный дежурной части, принявший заявление о преступлении, об административном правонарушении, о происшествии лично от заявителя, одновременно с регистрацией заявления обязан оформить талон, который состоит из двух частей: талона-корешка и талона уведомления, имеющих одинаковый регистрационный номер. Заявитель расписывается за получение талона-уведомления на талоне-корешке, проставляет дату и время получения талона-уведомления.</w:t>
      </w:r>
    </w:p>
    <w:p w14:paraId="1C012607" w14:textId="77777777" w:rsidR="00C11C7D" w:rsidRPr="00A560AC" w:rsidRDefault="00C11C7D" w:rsidP="00C11C7D">
      <w:pPr>
        <w:jc w:val="both"/>
        <w:rPr>
          <w:sz w:val="28"/>
        </w:rPr>
      </w:pPr>
      <w:r>
        <w:rPr>
          <w:sz w:val="28"/>
        </w:rPr>
        <w:tab/>
      </w:r>
      <w:r w:rsidRPr="00A560AC">
        <w:rPr>
          <w:sz w:val="28"/>
        </w:rPr>
        <w:t>При приеме от заявителя письменного заявления о преступлении заявитель предупреждается об уголовной ответственности за заведомо ложный донос в соответствии ст.306 Уголовного кодекса РФ, о чем делается отметка, удостоверяемая подписью заявителя.</w:t>
      </w:r>
    </w:p>
    <w:p w14:paraId="731C8D6B" w14:textId="77777777" w:rsidR="00C11C7D" w:rsidRPr="00A560AC" w:rsidRDefault="00C11C7D" w:rsidP="00C11C7D">
      <w:pPr>
        <w:jc w:val="both"/>
        <w:rPr>
          <w:sz w:val="28"/>
        </w:rPr>
      </w:pPr>
      <w:r w:rsidRPr="00A560AC">
        <w:rPr>
          <w:sz w:val="28"/>
        </w:rPr>
        <w:t xml:space="preserve">  </w:t>
      </w:r>
      <w:r w:rsidRPr="00A560AC">
        <w:rPr>
          <w:sz w:val="28"/>
        </w:rPr>
        <w:tab/>
        <w:t>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14:paraId="296A2886" w14:textId="77777777" w:rsidR="00C11C7D" w:rsidRPr="00A560AC" w:rsidRDefault="00C11C7D" w:rsidP="00C11C7D">
      <w:pPr>
        <w:jc w:val="both"/>
        <w:rPr>
          <w:sz w:val="28"/>
        </w:rPr>
      </w:pPr>
      <w:r w:rsidRPr="00A560AC">
        <w:rPr>
          <w:sz w:val="28"/>
        </w:rPr>
        <w:tab/>
        <w:t xml:space="preserve">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w:t>
      </w:r>
      <w:r w:rsidRPr="00A560AC">
        <w:rPr>
          <w:sz w:val="28"/>
        </w:rPr>
        <w:lastRenderedPageBreak/>
        <w:t xml:space="preserve">супруги) и других близких родственников, круг которых определен пунктом 4 статьи 5 настоящего Кодекса, пользоваться услугами адвоката, а также приносить жалобы на действия (бездействие) и решения дознавателя, органа дознания, следователя, руководителя следственного органа в порядке, установленном главой 16 настоящего Кодекса. </w:t>
      </w:r>
    </w:p>
    <w:p w14:paraId="68A170D2" w14:textId="77777777" w:rsidR="00C11C7D" w:rsidRPr="00A560AC" w:rsidRDefault="00C11C7D" w:rsidP="00C11C7D">
      <w:pPr>
        <w:jc w:val="both"/>
        <w:rPr>
          <w:sz w:val="28"/>
        </w:rPr>
      </w:pPr>
      <w:r>
        <w:rPr>
          <w:sz w:val="28"/>
        </w:rPr>
        <w:t xml:space="preserve"> </w:t>
      </w:r>
      <w:r>
        <w:rPr>
          <w:sz w:val="28"/>
        </w:rPr>
        <w:tab/>
      </w:r>
      <w:r w:rsidRPr="00A560AC">
        <w:rPr>
          <w:sz w:val="28"/>
        </w:rPr>
        <w:t>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частью первой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14:paraId="147227D2" w14:textId="77777777" w:rsidR="00C11C7D" w:rsidRPr="00A560AC" w:rsidRDefault="00C11C7D" w:rsidP="00C11C7D">
      <w:pPr>
        <w:jc w:val="both"/>
        <w:rPr>
          <w:sz w:val="28"/>
        </w:rPr>
      </w:pPr>
      <w:r>
        <w:rPr>
          <w:sz w:val="28"/>
        </w:rPr>
        <w:tab/>
      </w:r>
      <w:r w:rsidRPr="00A560AC">
        <w:rPr>
          <w:sz w:val="28"/>
        </w:rPr>
        <w:t>Если в ходе проверки заявления (сообщения) о преступлении, об административном правонарушении, о происшествии установлено, что в качестве заявителя указано лицо, не обращавшееся в территориальный орган МВД России, либо в заявлении и сообщении названы вымышленные адрес и (или) фамилия, имя, отчество, то заявление (сообщение) признается анонимным.</w:t>
      </w:r>
    </w:p>
    <w:p w14:paraId="7A6E5C9B" w14:textId="77777777" w:rsidR="00C11C7D" w:rsidRPr="00A560AC" w:rsidRDefault="00C11C7D" w:rsidP="00C11C7D">
      <w:pPr>
        <w:jc w:val="both"/>
        <w:rPr>
          <w:sz w:val="28"/>
        </w:rPr>
      </w:pPr>
      <w:r>
        <w:rPr>
          <w:sz w:val="28"/>
        </w:rPr>
        <w:tab/>
      </w:r>
      <w:r w:rsidRPr="00A560AC">
        <w:rPr>
          <w:sz w:val="28"/>
        </w:rPr>
        <w:t xml:space="preserve">По результатам рассмотрения заявлений и сообщений </w:t>
      </w:r>
      <w:r w:rsidRPr="008A0916">
        <w:rPr>
          <w:b/>
          <w:sz w:val="28"/>
        </w:rPr>
        <w:t>о преступлениях</w:t>
      </w:r>
      <w:r w:rsidRPr="00A560AC">
        <w:rPr>
          <w:sz w:val="28"/>
        </w:rPr>
        <w:t xml:space="preserve"> органом дознания, дознавателем, следователем, руководителем следственного органа в пределах своей компетенции принимается одно из следующих решений:</w:t>
      </w:r>
    </w:p>
    <w:p w14:paraId="76E3A4C9" w14:textId="77777777" w:rsidR="00C11C7D" w:rsidRPr="00A560AC" w:rsidRDefault="00C11C7D" w:rsidP="00C11C7D">
      <w:pPr>
        <w:jc w:val="both"/>
        <w:rPr>
          <w:sz w:val="28"/>
        </w:rPr>
      </w:pPr>
      <w:r w:rsidRPr="00A560AC">
        <w:rPr>
          <w:sz w:val="28"/>
        </w:rPr>
        <w:tab/>
      </w:r>
      <w:r w:rsidRPr="00A560AC">
        <w:rPr>
          <w:sz w:val="28"/>
        </w:rPr>
        <w:tab/>
        <w:t>1. О возбуждении уголовного дела.</w:t>
      </w:r>
    </w:p>
    <w:p w14:paraId="1635A43D" w14:textId="77777777" w:rsidR="00C11C7D" w:rsidRPr="00A560AC" w:rsidRDefault="00C11C7D" w:rsidP="00C11C7D">
      <w:pPr>
        <w:jc w:val="both"/>
        <w:rPr>
          <w:sz w:val="28"/>
        </w:rPr>
      </w:pPr>
      <w:r w:rsidRPr="00A560AC">
        <w:rPr>
          <w:sz w:val="28"/>
        </w:rPr>
        <w:tab/>
      </w:r>
      <w:r w:rsidRPr="00A560AC">
        <w:rPr>
          <w:sz w:val="28"/>
        </w:rPr>
        <w:tab/>
        <w:t>2. Об отказе в возбуждении уголовного дела.</w:t>
      </w:r>
    </w:p>
    <w:p w14:paraId="22EA7D52" w14:textId="77777777" w:rsidR="00C11C7D" w:rsidRPr="00A560AC" w:rsidRDefault="00C11C7D" w:rsidP="00C11C7D">
      <w:pPr>
        <w:jc w:val="both"/>
        <w:rPr>
          <w:sz w:val="28"/>
        </w:rPr>
      </w:pPr>
      <w:r w:rsidRPr="00A560AC">
        <w:rPr>
          <w:sz w:val="28"/>
        </w:rPr>
        <w:tab/>
      </w:r>
      <w:r w:rsidRPr="00A560AC">
        <w:rPr>
          <w:sz w:val="28"/>
        </w:rPr>
        <w:tab/>
        <w:t>3. О передаче по подследственности в соответствии со статьей 151 УПК, а по уголовным делам частного обвинения - в суд в соответствии с частью второй статьи 20 УПК.</w:t>
      </w:r>
    </w:p>
    <w:p w14:paraId="18D67F5E" w14:textId="77777777" w:rsidR="00C11C7D" w:rsidRPr="008A0916" w:rsidRDefault="00C11C7D" w:rsidP="00C11C7D">
      <w:pPr>
        <w:jc w:val="both"/>
        <w:rPr>
          <w:sz w:val="28"/>
        </w:rPr>
      </w:pPr>
      <w:r w:rsidRPr="00A560AC">
        <w:rPr>
          <w:sz w:val="28"/>
        </w:rPr>
        <w:tab/>
      </w:r>
      <w:r w:rsidRPr="008A0916">
        <w:rPr>
          <w:sz w:val="28"/>
        </w:rPr>
        <w:t xml:space="preserve">По результатам рассмотрения </w:t>
      </w:r>
      <w:r w:rsidRPr="008A0916">
        <w:rPr>
          <w:b/>
          <w:sz w:val="28"/>
        </w:rPr>
        <w:t xml:space="preserve">заявлений и сообщений об административных правонарушениях </w:t>
      </w:r>
      <w:r w:rsidRPr="008A0916">
        <w:rPr>
          <w:sz w:val="28"/>
        </w:rPr>
        <w:t>должностным лицом, уполномоченным составлять протоколы об административных правонарушениях, в пределах своей компетенции принимается одно из следующих решений:</w:t>
      </w:r>
    </w:p>
    <w:p w14:paraId="77E1050C" w14:textId="77777777" w:rsidR="00C11C7D" w:rsidRPr="008A0916" w:rsidRDefault="00C11C7D" w:rsidP="00C11C7D">
      <w:pPr>
        <w:jc w:val="both"/>
        <w:rPr>
          <w:sz w:val="28"/>
        </w:rPr>
      </w:pPr>
      <w:r>
        <w:rPr>
          <w:sz w:val="28"/>
        </w:rPr>
        <w:t xml:space="preserve">                    1. </w:t>
      </w:r>
      <w:r w:rsidRPr="008A0916">
        <w:rPr>
          <w:sz w:val="28"/>
        </w:rPr>
        <w:t xml:space="preserve"> О возбуждении дела об административном правонарушении.</w:t>
      </w:r>
    </w:p>
    <w:p w14:paraId="0E8B9DA4" w14:textId="77777777" w:rsidR="00C11C7D" w:rsidRPr="008A0916" w:rsidRDefault="00C11C7D" w:rsidP="00C11C7D">
      <w:pPr>
        <w:jc w:val="both"/>
        <w:rPr>
          <w:sz w:val="28"/>
        </w:rPr>
      </w:pPr>
      <w:r>
        <w:rPr>
          <w:sz w:val="28"/>
        </w:rPr>
        <w:t xml:space="preserve">                    2.</w:t>
      </w:r>
      <w:r w:rsidRPr="008A0916">
        <w:rPr>
          <w:sz w:val="28"/>
        </w:rPr>
        <w:t xml:space="preserve"> Об отказе в возбуждении дела об административном правонарушении.</w:t>
      </w:r>
    </w:p>
    <w:p w14:paraId="1D2B4EDC" w14:textId="77777777" w:rsidR="00C11C7D" w:rsidRPr="008A0916" w:rsidRDefault="00C11C7D" w:rsidP="00C11C7D">
      <w:pPr>
        <w:jc w:val="both"/>
        <w:rPr>
          <w:sz w:val="28"/>
        </w:rPr>
      </w:pPr>
      <w:r>
        <w:rPr>
          <w:sz w:val="28"/>
        </w:rPr>
        <w:t xml:space="preserve">                    3. </w:t>
      </w:r>
      <w:r w:rsidRPr="008A0916">
        <w:rPr>
          <w:sz w:val="28"/>
        </w:rPr>
        <w:t>О передаче заявления (сообщения) об административном правонарушении и материалов его проверки на рассмотрение государственного органа, органа местного самоуправления, организации или должностного лица, к компетенции которых относится решение соответствующих вопросов, по подведомственности.</w:t>
      </w:r>
    </w:p>
    <w:p w14:paraId="217CFCD4" w14:textId="77777777" w:rsidR="00C11C7D" w:rsidRDefault="00C11C7D" w:rsidP="00C11C7D">
      <w:pPr>
        <w:jc w:val="both"/>
        <w:rPr>
          <w:sz w:val="28"/>
        </w:rPr>
      </w:pPr>
      <w:r>
        <w:rPr>
          <w:sz w:val="28"/>
        </w:rPr>
        <w:t xml:space="preserve">                 4. </w:t>
      </w:r>
      <w:r w:rsidRPr="008A0916">
        <w:rPr>
          <w:sz w:val="28"/>
        </w:rPr>
        <w:t>О передаче заявления (сообщения) об административном правонарушении и материалов его проверки в иной территориальный орган МВД России по территориальности.</w:t>
      </w:r>
      <w:r w:rsidRPr="00A560AC">
        <w:rPr>
          <w:sz w:val="28"/>
        </w:rPr>
        <w:tab/>
      </w:r>
      <w:r w:rsidRPr="00A560AC">
        <w:rPr>
          <w:sz w:val="28"/>
        </w:rPr>
        <w:tab/>
      </w:r>
      <w:r w:rsidRPr="00A560AC">
        <w:rPr>
          <w:sz w:val="28"/>
        </w:rPr>
        <w:tab/>
      </w:r>
      <w:r w:rsidRPr="00A560AC">
        <w:rPr>
          <w:sz w:val="28"/>
        </w:rPr>
        <w:tab/>
      </w:r>
    </w:p>
    <w:p w14:paraId="2D55B8A1" w14:textId="77777777" w:rsidR="00C11C7D" w:rsidRPr="00A560AC" w:rsidRDefault="00C11C7D" w:rsidP="00C11C7D">
      <w:pPr>
        <w:ind w:firstLine="709"/>
        <w:jc w:val="both"/>
        <w:rPr>
          <w:sz w:val="28"/>
        </w:rPr>
      </w:pPr>
      <w:r w:rsidRPr="00A560AC">
        <w:rPr>
          <w:sz w:val="28"/>
        </w:rPr>
        <w:t xml:space="preserve">Информация о решениях по заявлениям и сообщениям о преступлениях, об административных правонарушениях, о происшествиях в течение 24 часов с момента их принятия направляется заявителю в письменной форме или в форме </w:t>
      </w:r>
      <w:r w:rsidRPr="00A560AC">
        <w:rPr>
          <w:sz w:val="28"/>
        </w:rPr>
        <w:lastRenderedPageBreak/>
        <w:t>электронного документа.   При этом заявителю разъясняется его право обжаловать данное решение прокурору или в суд в порядке, установленном статьями 123 и 125 УПК РФ.</w:t>
      </w:r>
    </w:p>
    <w:p w14:paraId="4C98D639" w14:textId="77777777" w:rsidR="00C11C7D" w:rsidRPr="00A560AC" w:rsidRDefault="00C11C7D" w:rsidP="00C11C7D">
      <w:pPr>
        <w:jc w:val="both"/>
        <w:rPr>
          <w:sz w:val="28"/>
        </w:rPr>
      </w:pPr>
    </w:p>
    <w:p w14:paraId="1E5F2B77" w14:textId="77777777" w:rsidR="00C11C7D" w:rsidRPr="008A0916" w:rsidRDefault="00C11C7D" w:rsidP="00C11C7D">
      <w:pPr>
        <w:jc w:val="both"/>
        <w:rPr>
          <w:sz w:val="28"/>
        </w:rPr>
      </w:pPr>
      <w:r>
        <w:rPr>
          <w:sz w:val="28"/>
        </w:rPr>
        <w:tab/>
      </w:r>
      <w:r>
        <w:rPr>
          <w:sz w:val="28"/>
        </w:rPr>
        <w:tab/>
      </w:r>
    </w:p>
    <w:p w14:paraId="44133724" w14:textId="77777777" w:rsidR="00C11C7D" w:rsidRPr="00F3467D" w:rsidRDefault="00C11C7D" w:rsidP="00C11C7D">
      <w:pPr>
        <w:jc w:val="center"/>
        <w:rPr>
          <w:b/>
          <w:sz w:val="28"/>
        </w:rPr>
      </w:pPr>
      <w:r>
        <w:rPr>
          <w:b/>
          <w:sz w:val="28"/>
        </w:rPr>
        <w:t xml:space="preserve">НОМЕРА ТЕЛЕФОНОВ И АДРЕСА, </w:t>
      </w:r>
      <w:r w:rsidRPr="00F3467D">
        <w:rPr>
          <w:b/>
          <w:sz w:val="28"/>
        </w:rPr>
        <w:t>ДОЛЖНОСТНЫХ ЛИЦ, КОТОРЫМ МОЖНО ОБЖАЛОВАТЬ ДЕЙСТВИЯ, СВЯЗАННЫЕ С НАРУШЕНИЯМИ ПРИ ПРИЕМЕ ИЛИ ОТКАЗЕ В ПРИЕМЕ СООБЩЕНИЙ О ПРОИСШЕСТВИЯХ:</w:t>
      </w:r>
    </w:p>
    <w:p w14:paraId="303741C9" w14:textId="77777777" w:rsidR="00C11C7D" w:rsidRDefault="00C11C7D" w:rsidP="00C11C7D">
      <w:pPr>
        <w:jc w:val="both"/>
        <w:rPr>
          <w:sz w:val="28"/>
        </w:rPr>
      </w:pPr>
    </w:p>
    <w:p w14:paraId="52E39076" w14:textId="77777777" w:rsidR="00C11C7D" w:rsidRDefault="00C11C7D" w:rsidP="00C11C7D">
      <w:pPr>
        <w:jc w:val="both"/>
        <w:rPr>
          <w:sz w:val="28"/>
        </w:rPr>
      </w:pPr>
      <w:r>
        <w:rPr>
          <w:sz w:val="28"/>
        </w:rPr>
        <w:t xml:space="preserve">Начальник ОМВД России </w:t>
      </w:r>
    </w:p>
    <w:p w14:paraId="7F29F3E7" w14:textId="12E60545" w:rsidR="00C11C7D" w:rsidRDefault="00C11C7D" w:rsidP="00C11C7D">
      <w:pPr>
        <w:jc w:val="both"/>
        <w:rPr>
          <w:sz w:val="28"/>
        </w:rPr>
      </w:pPr>
      <w:r>
        <w:rPr>
          <w:sz w:val="28"/>
        </w:rPr>
        <w:t xml:space="preserve">по </w:t>
      </w:r>
      <w:r w:rsidR="00E40B7F">
        <w:rPr>
          <w:sz w:val="28"/>
        </w:rPr>
        <w:t>Тляратинскому</w:t>
      </w:r>
      <w:r>
        <w:rPr>
          <w:sz w:val="28"/>
        </w:rPr>
        <w:t xml:space="preserve"> району</w:t>
      </w:r>
    </w:p>
    <w:p w14:paraId="1E66C0AB" w14:textId="77777777" w:rsidR="00C11C7D" w:rsidRDefault="00C11C7D" w:rsidP="00C11C7D">
      <w:pPr>
        <w:jc w:val="both"/>
        <w:rPr>
          <w:sz w:val="28"/>
        </w:rPr>
      </w:pPr>
      <w:r>
        <w:rPr>
          <w:sz w:val="28"/>
        </w:rPr>
        <w:t xml:space="preserve">подполковник полиции Тинамагомедов А.Д.       </w:t>
      </w:r>
    </w:p>
    <w:p w14:paraId="077EDA7C" w14:textId="382D37DC" w:rsidR="00C11C7D" w:rsidRDefault="00C11C7D" w:rsidP="00C11C7D">
      <w:pPr>
        <w:jc w:val="both"/>
        <w:rPr>
          <w:sz w:val="28"/>
        </w:rPr>
      </w:pPr>
      <w:r>
        <w:rPr>
          <w:sz w:val="28"/>
        </w:rPr>
        <w:t>с. Тох- орда Тляратинского района                                        тел. 99-65-29, 34-42-02</w:t>
      </w:r>
    </w:p>
    <w:p w14:paraId="28907A60" w14:textId="77777777" w:rsidR="00C11C7D" w:rsidRDefault="00C11C7D" w:rsidP="00C11C7D">
      <w:pPr>
        <w:jc w:val="both"/>
        <w:rPr>
          <w:sz w:val="28"/>
        </w:rPr>
      </w:pPr>
    </w:p>
    <w:p w14:paraId="49B3789C" w14:textId="5C800A6E" w:rsidR="00C11C7D" w:rsidRDefault="00C11C7D" w:rsidP="00C11C7D">
      <w:pPr>
        <w:jc w:val="both"/>
        <w:rPr>
          <w:sz w:val="28"/>
        </w:rPr>
      </w:pPr>
      <w:r>
        <w:rPr>
          <w:sz w:val="28"/>
        </w:rPr>
        <w:t xml:space="preserve">И.о. прокурора Тляратинского района </w:t>
      </w:r>
    </w:p>
    <w:p w14:paraId="429F7D65" w14:textId="77777777" w:rsidR="00C11C7D" w:rsidRDefault="00C11C7D" w:rsidP="00C11C7D">
      <w:pPr>
        <w:jc w:val="both"/>
        <w:rPr>
          <w:sz w:val="28"/>
        </w:rPr>
      </w:pPr>
      <w:r>
        <w:rPr>
          <w:sz w:val="28"/>
        </w:rPr>
        <w:t xml:space="preserve">советник юстиции   Исмаилов Р.И.      </w:t>
      </w:r>
    </w:p>
    <w:p w14:paraId="0526DA4F" w14:textId="14AD4F37" w:rsidR="00C11C7D" w:rsidRDefault="00C11C7D" w:rsidP="00C11C7D">
      <w:pPr>
        <w:jc w:val="both"/>
        <w:rPr>
          <w:sz w:val="28"/>
        </w:rPr>
      </w:pPr>
      <w:r>
        <w:rPr>
          <w:sz w:val="28"/>
        </w:rPr>
        <w:t>с. Тлярата Тляратинского района                                             тел. 55-29-27, 3-42-07</w:t>
      </w:r>
    </w:p>
    <w:p w14:paraId="3E91AFD0" w14:textId="77777777" w:rsidR="00C11C7D" w:rsidRPr="00A560AC" w:rsidRDefault="00C11C7D" w:rsidP="00C11C7D">
      <w:pPr>
        <w:jc w:val="both"/>
        <w:rPr>
          <w:sz w:val="28"/>
        </w:rPr>
      </w:pPr>
    </w:p>
    <w:p w14:paraId="7612915B" w14:textId="6308A240" w:rsidR="00C11C7D" w:rsidRDefault="00C11C7D" w:rsidP="00C11C7D">
      <w:pPr>
        <w:jc w:val="both"/>
        <w:rPr>
          <w:sz w:val="28"/>
        </w:rPr>
      </w:pPr>
      <w:r>
        <w:rPr>
          <w:sz w:val="28"/>
        </w:rPr>
        <w:t>Федеральный судья Тляратинского района</w:t>
      </w:r>
    </w:p>
    <w:p w14:paraId="0E9FECB4" w14:textId="77777777" w:rsidR="00C11C7D" w:rsidRDefault="00C11C7D" w:rsidP="00C11C7D">
      <w:pPr>
        <w:jc w:val="both"/>
        <w:rPr>
          <w:sz w:val="28"/>
        </w:rPr>
      </w:pPr>
      <w:r>
        <w:rPr>
          <w:sz w:val="28"/>
        </w:rPr>
        <w:t>М.Д. Газиев</w:t>
      </w:r>
    </w:p>
    <w:p w14:paraId="2D591484" w14:textId="77777777" w:rsidR="00C11C7D" w:rsidRDefault="00C11C7D" w:rsidP="00C11C7D">
      <w:pPr>
        <w:jc w:val="both"/>
        <w:rPr>
          <w:sz w:val="28"/>
        </w:rPr>
      </w:pPr>
      <w:r>
        <w:rPr>
          <w:sz w:val="28"/>
        </w:rPr>
        <w:t xml:space="preserve">Н.Г. Магомедов    </w:t>
      </w:r>
    </w:p>
    <w:p w14:paraId="415F453F" w14:textId="044A36FA" w:rsidR="00C11C7D" w:rsidRDefault="00C11C7D" w:rsidP="00C11C7D">
      <w:pPr>
        <w:jc w:val="both"/>
        <w:rPr>
          <w:sz w:val="28"/>
        </w:rPr>
      </w:pPr>
      <w:r>
        <w:rPr>
          <w:sz w:val="28"/>
        </w:rPr>
        <w:t>с. Тлярата Тляратинского района                                                             тел.  3-45-03</w:t>
      </w:r>
    </w:p>
    <w:p w14:paraId="7EF05F05" w14:textId="77777777" w:rsidR="00C11C7D" w:rsidRDefault="00C11C7D" w:rsidP="00C11C7D">
      <w:pPr>
        <w:jc w:val="both"/>
        <w:rPr>
          <w:sz w:val="28"/>
        </w:rPr>
      </w:pPr>
    </w:p>
    <w:p w14:paraId="667A3A8D" w14:textId="4E20D2CF" w:rsidR="00C11C7D" w:rsidRDefault="00C11C7D" w:rsidP="00C11C7D">
      <w:pPr>
        <w:jc w:val="both"/>
        <w:rPr>
          <w:sz w:val="28"/>
        </w:rPr>
      </w:pPr>
      <w:r>
        <w:rPr>
          <w:sz w:val="28"/>
        </w:rPr>
        <w:t>Мировой судья судебного участка № 83</w:t>
      </w:r>
    </w:p>
    <w:p w14:paraId="3F595CAC" w14:textId="77777777" w:rsidR="00E40B7F" w:rsidRDefault="00C11C7D" w:rsidP="00C11C7D">
      <w:pPr>
        <w:jc w:val="both"/>
        <w:rPr>
          <w:sz w:val="28"/>
        </w:rPr>
      </w:pPr>
      <w:r>
        <w:rPr>
          <w:sz w:val="28"/>
        </w:rPr>
        <w:t xml:space="preserve">А.Ю. Омаров                                   </w:t>
      </w:r>
    </w:p>
    <w:p w14:paraId="7A251740" w14:textId="5C6BFE53" w:rsidR="00C11C7D" w:rsidRPr="00A560AC" w:rsidRDefault="00E40B7F" w:rsidP="00C11C7D">
      <w:pPr>
        <w:jc w:val="both"/>
        <w:rPr>
          <w:sz w:val="28"/>
        </w:rPr>
      </w:pPr>
      <w:r>
        <w:rPr>
          <w:sz w:val="28"/>
        </w:rPr>
        <w:t>с. Тлярата Тляратинского района</w:t>
      </w:r>
      <w:r w:rsidR="00C11C7D">
        <w:rPr>
          <w:sz w:val="28"/>
        </w:rPr>
        <w:t xml:space="preserve">                 </w:t>
      </w:r>
      <w:r>
        <w:rPr>
          <w:sz w:val="28"/>
        </w:rPr>
        <w:t xml:space="preserve">                                           </w:t>
      </w:r>
      <w:r w:rsidR="00C11C7D">
        <w:rPr>
          <w:sz w:val="28"/>
        </w:rPr>
        <w:t>тел. 55-6</w:t>
      </w:r>
      <w:r>
        <w:rPr>
          <w:sz w:val="28"/>
        </w:rPr>
        <w:t>7-99</w:t>
      </w:r>
    </w:p>
    <w:p w14:paraId="7BF9DEE5" w14:textId="77777777" w:rsidR="00C11C7D" w:rsidRPr="00A560AC" w:rsidRDefault="00C11C7D" w:rsidP="00C11C7D">
      <w:pPr>
        <w:jc w:val="both"/>
        <w:rPr>
          <w:sz w:val="28"/>
        </w:rPr>
      </w:pPr>
    </w:p>
    <w:p w14:paraId="3BE8DFB8" w14:textId="77777777" w:rsidR="00C11C7D" w:rsidRPr="00A560AC" w:rsidRDefault="00C11C7D" w:rsidP="00C11C7D">
      <w:pPr>
        <w:jc w:val="both"/>
        <w:rPr>
          <w:sz w:val="28"/>
        </w:rPr>
      </w:pPr>
    </w:p>
    <w:p w14:paraId="6FDB584D" w14:textId="77777777" w:rsidR="00C11C7D" w:rsidRPr="00A560AC" w:rsidRDefault="00C11C7D" w:rsidP="00C11C7D">
      <w:pPr>
        <w:jc w:val="both"/>
        <w:rPr>
          <w:sz w:val="28"/>
        </w:rPr>
      </w:pPr>
    </w:p>
    <w:p w14:paraId="4CD78698" w14:textId="77777777" w:rsidR="00C11C7D" w:rsidRPr="00A560AC" w:rsidRDefault="00C11C7D" w:rsidP="00C11C7D">
      <w:pPr>
        <w:jc w:val="both"/>
        <w:rPr>
          <w:sz w:val="28"/>
        </w:rPr>
      </w:pPr>
    </w:p>
    <w:p w14:paraId="0353628B" w14:textId="77777777" w:rsidR="00C11C7D" w:rsidRPr="00A560AC" w:rsidRDefault="00C11C7D" w:rsidP="00C11C7D">
      <w:pPr>
        <w:jc w:val="both"/>
        <w:rPr>
          <w:sz w:val="28"/>
        </w:rPr>
      </w:pPr>
      <w:r w:rsidRPr="00A560AC">
        <w:rPr>
          <w:sz w:val="28"/>
        </w:rPr>
        <w:t xml:space="preserve">        </w:t>
      </w:r>
    </w:p>
    <w:p w14:paraId="30F8227F" w14:textId="77777777" w:rsidR="00C11C7D" w:rsidRDefault="00C11C7D" w:rsidP="00C11C7D">
      <w:pPr>
        <w:jc w:val="both"/>
        <w:rPr>
          <w:sz w:val="28"/>
        </w:rPr>
      </w:pPr>
    </w:p>
    <w:p w14:paraId="3A503E3A" w14:textId="77777777" w:rsidR="00C11C7D" w:rsidRDefault="00C11C7D" w:rsidP="00C11C7D">
      <w:pPr>
        <w:jc w:val="both"/>
        <w:rPr>
          <w:sz w:val="28"/>
        </w:rPr>
      </w:pPr>
    </w:p>
    <w:p w14:paraId="33700A9E" w14:textId="77777777" w:rsidR="00C11C7D" w:rsidRDefault="00C11C7D" w:rsidP="00C11C7D">
      <w:pPr>
        <w:jc w:val="both"/>
        <w:rPr>
          <w:sz w:val="28"/>
        </w:rPr>
      </w:pPr>
    </w:p>
    <w:p w14:paraId="6C54172D" w14:textId="77777777" w:rsidR="00C11C7D" w:rsidRDefault="00C11C7D" w:rsidP="00C11C7D">
      <w:pPr>
        <w:jc w:val="both"/>
        <w:rPr>
          <w:sz w:val="28"/>
        </w:rPr>
      </w:pPr>
      <w:r>
        <w:rPr>
          <w:sz w:val="28"/>
        </w:rPr>
        <w:t xml:space="preserve">  </w:t>
      </w:r>
    </w:p>
    <w:p w14:paraId="4FA0EBB6" w14:textId="77777777" w:rsidR="00C11C7D" w:rsidRDefault="00C11C7D" w:rsidP="00A3630B">
      <w:pPr>
        <w:jc w:val="both"/>
        <w:rPr>
          <w:sz w:val="28"/>
        </w:rPr>
      </w:pPr>
    </w:p>
    <w:sectPr w:rsidR="00C11C7D" w:rsidSect="00E4314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A221EB8"/>
    <w:lvl w:ilvl="0">
      <w:start w:val="1"/>
      <w:numFmt w:val="decimal"/>
      <w:lvlText w:val="%1."/>
      <w:lvlJc w:val="left"/>
      <w:pPr>
        <w:ind w:left="851" w:firstLine="0"/>
      </w:pPr>
      <w:rPr>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abstractNum w:abstractNumId="1" w15:restartNumberingAfterBreak="0">
    <w:nsid w:val="3A5E7278"/>
    <w:multiLevelType w:val="hybridMultilevel"/>
    <w:tmpl w:val="B43293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D057A4"/>
    <w:multiLevelType w:val="hybridMultilevel"/>
    <w:tmpl w:val="F6D0131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6C9554FF"/>
    <w:multiLevelType w:val="multilevel"/>
    <w:tmpl w:val="CA221EB8"/>
    <w:lvl w:ilvl="0">
      <w:start w:val="1"/>
      <w:numFmt w:val="decimal"/>
      <w:lvlText w:val="%1."/>
      <w:lvlJc w:val="left"/>
      <w:pPr>
        <w:ind w:left="851" w:firstLine="0"/>
      </w:pPr>
      <w:rPr>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83"/>
    <w:rsid w:val="00000826"/>
    <w:rsid w:val="00000D3B"/>
    <w:rsid w:val="00001DE3"/>
    <w:rsid w:val="00002C0B"/>
    <w:rsid w:val="000031EF"/>
    <w:rsid w:val="00010492"/>
    <w:rsid w:val="000169FF"/>
    <w:rsid w:val="000178A5"/>
    <w:rsid w:val="00031D02"/>
    <w:rsid w:val="00036271"/>
    <w:rsid w:val="00047D7C"/>
    <w:rsid w:val="0005157C"/>
    <w:rsid w:val="00060AD9"/>
    <w:rsid w:val="00061E38"/>
    <w:rsid w:val="0006396B"/>
    <w:rsid w:val="00067077"/>
    <w:rsid w:val="0007124D"/>
    <w:rsid w:val="000725FD"/>
    <w:rsid w:val="00082104"/>
    <w:rsid w:val="000833A2"/>
    <w:rsid w:val="00085834"/>
    <w:rsid w:val="0009144F"/>
    <w:rsid w:val="00093043"/>
    <w:rsid w:val="00095208"/>
    <w:rsid w:val="000A39F0"/>
    <w:rsid w:val="000A774E"/>
    <w:rsid w:val="000B1993"/>
    <w:rsid w:val="000C2A56"/>
    <w:rsid w:val="000D274E"/>
    <w:rsid w:val="000D7642"/>
    <w:rsid w:val="000E337D"/>
    <w:rsid w:val="000E3C39"/>
    <w:rsid w:val="000E661A"/>
    <w:rsid w:val="000E7D53"/>
    <w:rsid w:val="000F205B"/>
    <w:rsid w:val="000F2105"/>
    <w:rsid w:val="000F7D8D"/>
    <w:rsid w:val="000F7E7C"/>
    <w:rsid w:val="00100395"/>
    <w:rsid w:val="00100D54"/>
    <w:rsid w:val="0011158E"/>
    <w:rsid w:val="001116F3"/>
    <w:rsid w:val="001129A3"/>
    <w:rsid w:val="00112E27"/>
    <w:rsid w:val="00113D06"/>
    <w:rsid w:val="00117D8E"/>
    <w:rsid w:val="00122483"/>
    <w:rsid w:val="00125892"/>
    <w:rsid w:val="00125B38"/>
    <w:rsid w:val="0012765E"/>
    <w:rsid w:val="001326B3"/>
    <w:rsid w:val="00133269"/>
    <w:rsid w:val="0014001E"/>
    <w:rsid w:val="0014258C"/>
    <w:rsid w:val="00155800"/>
    <w:rsid w:val="00156EB2"/>
    <w:rsid w:val="00157212"/>
    <w:rsid w:val="00161123"/>
    <w:rsid w:val="00161148"/>
    <w:rsid w:val="00161D81"/>
    <w:rsid w:val="001622ED"/>
    <w:rsid w:val="001658B2"/>
    <w:rsid w:val="00170606"/>
    <w:rsid w:val="00174A6F"/>
    <w:rsid w:val="00176DC6"/>
    <w:rsid w:val="00180080"/>
    <w:rsid w:val="00181EA7"/>
    <w:rsid w:val="001822C9"/>
    <w:rsid w:val="00191B43"/>
    <w:rsid w:val="00192DBA"/>
    <w:rsid w:val="00193A0C"/>
    <w:rsid w:val="00195584"/>
    <w:rsid w:val="00195707"/>
    <w:rsid w:val="001A3ACE"/>
    <w:rsid w:val="001A7A58"/>
    <w:rsid w:val="001B4E9A"/>
    <w:rsid w:val="001C21A2"/>
    <w:rsid w:val="001C59D5"/>
    <w:rsid w:val="001C6E61"/>
    <w:rsid w:val="001C6EF3"/>
    <w:rsid w:val="001D60EB"/>
    <w:rsid w:val="001D690C"/>
    <w:rsid w:val="001D72E4"/>
    <w:rsid w:val="001D7FC7"/>
    <w:rsid w:val="001E11D7"/>
    <w:rsid w:val="001E2D80"/>
    <w:rsid w:val="001E4ABB"/>
    <w:rsid w:val="001E5C59"/>
    <w:rsid w:val="001F3EB0"/>
    <w:rsid w:val="00204E09"/>
    <w:rsid w:val="002063B5"/>
    <w:rsid w:val="00207C92"/>
    <w:rsid w:val="00212F6B"/>
    <w:rsid w:val="00214298"/>
    <w:rsid w:val="00220645"/>
    <w:rsid w:val="00220A8D"/>
    <w:rsid w:val="002251C3"/>
    <w:rsid w:val="00226488"/>
    <w:rsid w:val="002317FB"/>
    <w:rsid w:val="00231998"/>
    <w:rsid w:val="002344F4"/>
    <w:rsid w:val="002348D9"/>
    <w:rsid w:val="002375D8"/>
    <w:rsid w:val="002424E7"/>
    <w:rsid w:val="00245EE5"/>
    <w:rsid w:val="00252054"/>
    <w:rsid w:val="00254CB8"/>
    <w:rsid w:val="00256947"/>
    <w:rsid w:val="00262A39"/>
    <w:rsid w:val="0026474A"/>
    <w:rsid w:val="00265DE1"/>
    <w:rsid w:val="00274B4A"/>
    <w:rsid w:val="00275BA4"/>
    <w:rsid w:val="00277C59"/>
    <w:rsid w:val="002828CA"/>
    <w:rsid w:val="00282D05"/>
    <w:rsid w:val="00284095"/>
    <w:rsid w:val="00284771"/>
    <w:rsid w:val="00287A2D"/>
    <w:rsid w:val="00290357"/>
    <w:rsid w:val="00293192"/>
    <w:rsid w:val="00295EA3"/>
    <w:rsid w:val="002A020A"/>
    <w:rsid w:val="002A33C7"/>
    <w:rsid w:val="002B1FAD"/>
    <w:rsid w:val="002C42E0"/>
    <w:rsid w:val="002C5CBF"/>
    <w:rsid w:val="002C697C"/>
    <w:rsid w:val="002C7B31"/>
    <w:rsid w:val="002D133A"/>
    <w:rsid w:val="002D1657"/>
    <w:rsid w:val="002D1C8F"/>
    <w:rsid w:val="002E3268"/>
    <w:rsid w:val="002E3BDD"/>
    <w:rsid w:val="002E7675"/>
    <w:rsid w:val="002F3075"/>
    <w:rsid w:val="002F68C5"/>
    <w:rsid w:val="00311A86"/>
    <w:rsid w:val="00314727"/>
    <w:rsid w:val="00314C57"/>
    <w:rsid w:val="003204F8"/>
    <w:rsid w:val="0032151A"/>
    <w:rsid w:val="003215DF"/>
    <w:rsid w:val="00323AE3"/>
    <w:rsid w:val="00324445"/>
    <w:rsid w:val="003331D3"/>
    <w:rsid w:val="0033424B"/>
    <w:rsid w:val="0033466D"/>
    <w:rsid w:val="0034078F"/>
    <w:rsid w:val="00340F9E"/>
    <w:rsid w:val="003416C4"/>
    <w:rsid w:val="0034265F"/>
    <w:rsid w:val="0034555F"/>
    <w:rsid w:val="0034607C"/>
    <w:rsid w:val="00346705"/>
    <w:rsid w:val="0035431D"/>
    <w:rsid w:val="00355FBD"/>
    <w:rsid w:val="00360F87"/>
    <w:rsid w:val="0036133D"/>
    <w:rsid w:val="0036339D"/>
    <w:rsid w:val="0037657A"/>
    <w:rsid w:val="003773B5"/>
    <w:rsid w:val="0038128B"/>
    <w:rsid w:val="00386328"/>
    <w:rsid w:val="00390060"/>
    <w:rsid w:val="00392FC0"/>
    <w:rsid w:val="0039364D"/>
    <w:rsid w:val="003936DB"/>
    <w:rsid w:val="00396AFF"/>
    <w:rsid w:val="003A1281"/>
    <w:rsid w:val="003A12EB"/>
    <w:rsid w:val="003A2C5D"/>
    <w:rsid w:val="003A6739"/>
    <w:rsid w:val="003A7D84"/>
    <w:rsid w:val="003B3F96"/>
    <w:rsid w:val="003B6BAD"/>
    <w:rsid w:val="003B7C60"/>
    <w:rsid w:val="003C0C7E"/>
    <w:rsid w:val="003C15BA"/>
    <w:rsid w:val="003C6646"/>
    <w:rsid w:val="003C6D9E"/>
    <w:rsid w:val="003D2BE5"/>
    <w:rsid w:val="003D6C8C"/>
    <w:rsid w:val="003E6326"/>
    <w:rsid w:val="003F3CF4"/>
    <w:rsid w:val="003F4A77"/>
    <w:rsid w:val="003F4F73"/>
    <w:rsid w:val="003F5712"/>
    <w:rsid w:val="00403F10"/>
    <w:rsid w:val="0040476B"/>
    <w:rsid w:val="004127BB"/>
    <w:rsid w:val="00420B3D"/>
    <w:rsid w:val="004253C0"/>
    <w:rsid w:val="00432C23"/>
    <w:rsid w:val="00432C84"/>
    <w:rsid w:val="00434D02"/>
    <w:rsid w:val="004403E8"/>
    <w:rsid w:val="00447F41"/>
    <w:rsid w:val="0045051D"/>
    <w:rsid w:val="00460DE6"/>
    <w:rsid w:val="00463BAE"/>
    <w:rsid w:val="00464CF7"/>
    <w:rsid w:val="004662E5"/>
    <w:rsid w:val="00466E15"/>
    <w:rsid w:val="00475A32"/>
    <w:rsid w:val="00483DD1"/>
    <w:rsid w:val="00485820"/>
    <w:rsid w:val="004908F1"/>
    <w:rsid w:val="00492358"/>
    <w:rsid w:val="004A759E"/>
    <w:rsid w:val="004B0991"/>
    <w:rsid w:val="004B125D"/>
    <w:rsid w:val="004B3AF3"/>
    <w:rsid w:val="004C0DC0"/>
    <w:rsid w:val="004C4B50"/>
    <w:rsid w:val="004D0048"/>
    <w:rsid w:val="004E045C"/>
    <w:rsid w:val="004F1FFC"/>
    <w:rsid w:val="004F35AD"/>
    <w:rsid w:val="004F6572"/>
    <w:rsid w:val="00506ED2"/>
    <w:rsid w:val="005073DE"/>
    <w:rsid w:val="00517434"/>
    <w:rsid w:val="00521FAD"/>
    <w:rsid w:val="00522E45"/>
    <w:rsid w:val="0053186D"/>
    <w:rsid w:val="00533E97"/>
    <w:rsid w:val="005345DF"/>
    <w:rsid w:val="00534DB0"/>
    <w:rsid w:val="00536642"/>
    <w:rsid w:val="00540194"/>
    <w:rsid w:val="0054133A"/>
    <w:rsid w:val="00543639"/>
    <w:rsid w:val="00550737"/>
    <w:rsid w:val="005519AA"/>
    <w:rsid w:val="00551F68"/>
    <w:rsid w:val="00553CFF"/>
    <w:rsid w:val="005547D7"/>
    <w:rsid w:val="00554AA6"/>
    <w:rsid w:val="0056059C"/>
    <w:rsid w:val="005607B7"/>
    <w:rsid w:val="0056457F"/>
    <w:rsid w:val="00564AFC"/>
    <w:rsid w:val="005672DA"/>
    <w:rsid w:val="00567476"/>
    <w:rsid w:val="00572FDE"/>
    <w:rsid w:val="00581FA4"/>
    <w:rsid w:val="005836CD"/>
    <w:rsid w:val="00586A4A"/>
    <w:rsid w:val="00587424"/>
    <w:rsid w:val="005963B5"/>
    <w:rsid w:val="005A0004"/>
    <w:rsid w:val="005A16D1"/>
    <w:rsid w:val="005C3AAE"/>
    <w:rsid w:val="005D2173"/>
    <w:rsid w:val="005D2E7B"/>
    <w:rsid w:val="005D4D84"/>
    <w:rsid w:val="005D5C6B"/>
    <w:rsid w:val="005D6A7F"/>
    <w:rsid w:val="005D740F"/>
    <w:rsid w:val="005E0241"/>
    <w:rsid w:val="005E1693"/>
    <w:rsid w:val="005E1D5B"/>
    <w:rsid w:val="005E1E95"/>
    <w:rsid w:val="005E3DE0"/>
    <w:rsid w:val="005E6EB4"/>
    <w:rsid w:val="005F67F9"/>
    <w:rsid w:val="00600066"/>
    <w:rsid w:val="00600473"/>
    <w:rsid w:val="006007FD"/>
    <w:rsid w:val="00602E7A"/>
    <w:rsid w:val="0060396F"/>
    <w:rsid w:val="00604631"/>
    <w:rsid w:val="0061251F"/>
    <w:rsid w:val="006127A0"/>
    <w:rsid w:val="006173A7"/>
    <w:rsid w:val="006179FC"/>
    <w:rsid w:val="00621F10"/>
    <w:rsid w:val="00623713"/>
    <w:rsid w:val="006273E8"/>
    <w:rsid w:val="006311AC"/>
    <w:rsid w:val="00632634"/>
    <w:rsid w:val="006329C1"/>
    <w:rsid w:val="006356E6"/>
    <w:rsid w:val="00636200"/>
    <w:rsid w:val="0064608F"/>
    <w:rsid w:val="0065265F"/>
    <w:rsid w:val="006541C3"/>
    <w:rsid w:val="00655CEC"/>
    <w:rsid w:val="00657CC4"/>
    <w:rsid w:val="006605BF"/>
    <w:rsid w:val="006605EB"/>
    <w:rsid w:val="0066095F"/>
    <w:rsid w:val="006738E2"/>
    <w:rsid w:val="006842EA"/>
    <w:rsid w:val="0068605F"/>
    <w:rsid w:val="00686226"/>
    <w:rsid w:val="00686E39"/>
    <w:rsid w:val="00691F6F"/>
    <w:rsid w:val="00696F89"/>
    <w:rsid w:val="006B5981"/>
    <w:rsid w:val="006C3CA2"/>
    <w:rsid w:val="006C5212"/>
    <w:rsid w:val="006D3384"/>
    <w:rsid w:val="006E20CC"/>
    <w:rsid w:val="006E2E0B"/>
    <w:rsid w:val="006F47DA"/>
    <w:rsid w:val="0070032E"/>
    <w:rsid w:val="007055F5"/>
    <w:rsid w:val="007062E6"/>
    <w:rsid w:val="007069C9"/>
    <w:rsid w:val="00712D7E"/>
    <w:rsid w:val="007176F2"/>
    <w:rsid w:val="007239F3"/>
    <w:rsid w:val="00723FE8"/>
    <w:rsid w:val="00724C1C"/>
    <w:rsid w:val="0072582C"/>
    <w:rsid w:val="00726A55"/>
    <w:rsid w:val="00730C4A"/>
    <w:rsid w:val="00736A52"/>
    <w:rsid w:val="00743007"/>
    <w:rsid w:val="00745CDB"/>
    <w:rsid w:val="00750FEE"/>
    <w:rsid w:val="00760926"/>
    <w:rsid w:val="007648AA"/>
    <w:rsid w:val="007735D1"/>
    <w:rsid w:val="00776286"/>
    <w:rsid w:val="00781A93"/>
    <w:rsid w:val="007836EC"/>
    <w:rsid w:val="00784250"/>
    <w:rsid w:val="00784F0A"/>
    <w:rsid w:val="007869DE"/>
    <w:rsid w:val="007902AD"/>
    <w:rsid w:val="00792176"/>
    <w:rsid w:val="007922F9"/>
    <w:rsid w:val="007A25B4"/>
    <w:rsid w:val="007B6124"/>
    <w:rsid w:val="007B6394"/>
    <w:rsid w:val="007B6B3F"/>
    <w:rsid w:val="007C1DDD"/>
    <w:rsid w:val="007C4946"/>
    <w:rsid w:val="007C545E"/>
    <w:rsid w:val="007D0913"/>
    <w:rsid w:val="007D25A9"/>
    <w:rsid w:val="007D596C"/>
    <w:rsid w:val="007D6092"/>
    <w:rsid w:val="007E2B8A"/>
    <w:rsid w:val="007E57C0"/>
    <w:rsid w:val="007E5973"/>
    <w:rsid w:val="007F0891"/>
    <w:rsid w:val="007F0FA9"/>
    <w:rsid w:val="007F38FE"/>
    <w:rsid w:val="007F51A4"/>
    <w:rsid w:val="007F65F6"/>
    <w:rsid w:val="008027EC"/>
    <w:rsid w:val="008122B1"/>
    <w:rsid w:val="008141FF"/>
    <w:rsid w:val="00814C0A"/>
    <w:rsid w:val="00814F2A"/>
    <w:rsid w:val="008176F6"/>
    <w:rsid w:val="00817D6B"/>
    <w:rsid w:val="0082302D"/>
    <w:rsid w:val="008307E2"/>
    <w:rsid w:val="00830D3E"/>
    <w:rsid w:val="008356EB"/>
    <w:rsid w:val="00851179"/>
    <w:rsid w:val="008566FC"/>
    <w:rsid w:val="0087003C"/>
    <w:rsid w:val="0087101D"/>
    <w:rsid w:val="00877415"/>
    <w:rsid w:val="008803A1"/>
    <w:rsid w:val="00880D66"/>
    <w:rsid w:val="008837DC"/>
    <w:rsid w:val="00884D2B"/>
    <w:rsid w:val="0089582E"/>
    <w:rsid w:val="00897ABC"/>
    <w:rsid w:val="008A2200"/>
    <w:rsid w:val="008A2F33"/>
    <w:rsid w:val="008A47B0"/>
    <w:rsid w:val="008B05C6"/>
    <w:rsid w:val="008B616A"/>
    <w:rsid w:val="008C6C57"/>
    <w:rsid w:val="008D10E7"/>
    <w:rsid w:val="008D2356"/>
    <w:rsid w:val="008D2A40"/>
    <w:rsid w:val="008D7E4C"/>
    <w:rsid w:val="008E679D"/>
    <w:rsid w:val="008F43DE"/>
    <w:rsid w:val="008F6E5C"/>
    <w:rsid w:val="0090273D"/>
    <w:rsid w:val="00915318"/>
    <w:rsid w:val="009208B5"/>
    <w:rsid w:val="00922D7E"/>
    <w:rsid w:val="00926FDC"/>
    <w:rsid w:val="009344B1"/>
    <w:rsid w:val="009352CD"/>
    <w:rsid w:val="00946FBA"/>
    <w:rsid w:val="00950E12"/>
    <w:rsid w:val="0096280A"/>
    <w:rsid w:val="00966052"/>
    <w:rsid w:val="00967291"/>
    <w:rsid w:val="00967E41"/>
    <w:rsid w:val="00970F09"/>
    <w:rsid w:val="0098044D"/>
    <w:rsid w:val="00983938"/>
    <w:rsid w:val="009846BB"/>
    <w:rsid w:val="00985B1B"/>
    <w:rsid w:val="00987950"/>
    <w:rsid w:val="0099262C"/>
    <w:rsid w:val="009951E1"/>
    <w:rsid w:val="009A00CB"/>
    <w:rsid w:val="009A0B99"/>
    <w:rsid w:val="009A27F4"/>
    <w:rsid w:val="009A4941"/>
    <w:rsid w:val="009A4D7C"/>
    <w:rsid w:val="009B0156"/>
    <w:rsid w:val="009B0768"/>
    <w:rsid w:val="009B3D45"/>
    <w:rsid w:val="009D22F8"/>
    <w:rsid w:val="009D4464"/>
    <w:rsid w:val="009D4DB9"/>
    <w:rsid w:val="009D5278"/>
    <w:rsid w:val="009E06D2"/>
    <w:rsid w:val="009E283E"/>
    <w:rsid w:val="009E560D"/>
    <w:rsid w:val="009F0BEB"/>
    <w:rsid w:val="009F360A"/>
    <w:rsid w:val="009F5001"/>
    <w:rsid w:val="00A03289"/>
    <w:rsid w:val="00A06230"/>
    <w:rsid w:val="00A10502"/>
    <w:rsid w:val="00A115E7"/>
    <w:rsid w:val="00A129E2"/>
    <w:rsid w:val="00A14558"/>
    <w:rsid w:val="00A15277"/>
    <w:rsid w:val="00A20479"/>
    <w:rsid w:val="00A239C7"/>
    <w:rsid w:val="00A25DA9"/>
    <w:rsid w:val="00A26B49"/>
    <w:rsid w:val="00A3026D"/>
    <w:rsid w:val="00A30943"/>
    <w:rsid w:val="00A31D26"/>
    <w:rsid w:val="00A3630B"/>
    <w:rsid w:val="00A36D34"/>
    <w:rsid w:val="00A41A37"/>
    <w:rsid w:val="00A43DE3"/>
    <w:rsid w:val="00A45D53"/>
    <w:rsid w:val="00A469D1"/>
    <w:rsid w:val="00A475F2"/>
    <w:rsid w:val="00A47896"/>
    <w:rsid w:val="00A47B91"/>
    <w:rsid w:val="00A5248F"/>
    <w:rsid w:val="00A53F1C"/>
    <w:rsid w:val="00A54119"/>
    <w:rsid w:val="00A54B98"/>
    <w:rsid w:val="00A57DDD"/>
    <w:rsid w:val="00A602E3"/>
    <w:rsid w:val="00A6384F"/>
    <w:rsid w:val="00A76E9F"/>
    <w:rsid w:val="00A831AA"/>
    <w:rsid w:val="00A83D16"/>
    <w:rsid w:val="00A87BF8"/>
    <w:rsid w:val="00A9076C"/>
    <w:rsid w:val="00A9384B"/>
    <w:rsid w:val="00AA24F0"/>
    <w:rsid w:val="00AB424F"/>
    <w:rsid w:val="00AB45AA"/>
    <w:rsid w:val="00AC443B"/>
    <w:rsid w:val="00AC66D5"/>
    <w:rsid w:val="00AD31D3"/>
    <w:rsid w:val="00AD3E05"/>
    <w:rsid w:val="00AD40BF"/>
    <w:rsid w:val="00AD5425"/>
    <w:rsid w:val="00AD7028"/>
    <w:rsid w:val="00AE0849"/>
    <w:rsid w:val="00AE21F5"/>
    <w:rsid w:val="00AE2F08"/>
    <w:rsid w:val="00AE4041"/>
    <w:rsid w:val="00AE47ED"/>
    <w:rsid w:val="00AE7F90"/>
    <w:rsid w:val="00AF1B09"/>
    <w:rsid w:val="00AF3176"/>
    <w:rsid w:val="00AF32CB"/>
    <w:rsid w:val="00B05000"/>
    <w:rsid w:val="00B05820"/>
    <w:rsid w:val="00B05A43"/>
    <w:rsid w:val="00B10927"/>
    <w:rsid w:val="00B137CE"/>
    <w:rsid w:val="00B156E7"/>
    <w:rsid w:val="00B159E5"/>
    <w:rsid w:val="00B17670"/>
    <w:rsid w:val="00B20414"/>
    <w:rsid w:val="00B215FC"/>
    <w:rsid w:val="00B218AD"/>
    <w:rsid w:val="00B23B1E"/>
    <w:rsid w:val="00B25EA9"/>
    <w:rsid w:val="00B302C3"/>
    <w:rsid w:val="00B30DB2"/>
    <w:rsid w:val="00B34D37"/>
    <w:rsid w:val="00B427D5"/>
    <w:rsid w:val="00B452BD"/>
    <w:rsid w:val="00B47299"/>
    <w:rsid w:val="00B47F59"/>
    <w:rsid w:val="00B52F74"/>
    <w:rsid w:val="00B52FF8"/>
    <w:rsid w:val="00B602A1"/>
    <w:rsid w:val="00B65492"/>
    <w:rsid w:val="00B7635D"/>
    <w:rsid w:val="00B76C09"/>
    <w:rsid w:val="00B77710"/>
    <w:rsid w:val="00B84116"/>
    <w:rsid w:val="00B84D12"/>
    <w:rsid w:val="00B86555"/>
    <w:rsid w:val="00B874CE"/>
    <w:rsid w:val="00B874F6"/>
    <w:rsid w:val="00B908B6"/>
    <w:rsid w:val="00B91C37"/>
    <w:rsid w:val="00B93CA5"/>
    <w:rsid w:val="00B97210"/>
    <w:rsid w:val="00BA586B"/>
    <w:rsid w:val="00BA7CBC"/>
    <w:rsid w:val="00BB0263"/>
    <w:rsid w:val="00BB3677"/>
    <w:rsid w:val="00BB4960"/>
    <w:rsid w:val="00BB4DE0"/>
    <w:rsid w:val="00BB7363"/>
    <w:rsid w:val="00BD0276"/>
    <w:rsid w:val="00BE1A6E"/>
    <w:rsid w:val="00BE210E"/>
    <w:rsid w:val="00BE3DAD"/>
    <w:rsid w:val="00BE4FB1"/>
    <w:rsid w:val="00BF0146"/>
    <w:rsid w:val="00BF0742"/>
    <w:rsid w:val="00BF617D"/>
    <w:rsid w:val="00BF65EB"/>
    <w:rsid w:val="00BF6957"/>
    <w:rsid w:val="00C013D9"/>
    <w:rsid w:val="00C06071"/>
    <w:rsid w:val="00C11C7D"/>
    <w:rsid w:val="00C1526C"/>
    <w:rsid w:val="00C15E3D"/>
    <w:rsid w:val="00C16054"/>
    <w:rsid w:val="00C24BA5"/>
    <w:rsid w:val="00C25471"/>
    <w:rsid w:val="00C260AB"/>
    <w:rsid w:val="00C30780"/>
    <w:rsid w:val="00C31B75"/>
    <w:rsid w:val="00C36081"/>
    <w:rsid w:val="00C41893"/>
    <w:rsid w:val="00C419EA"/>
    <w:rsid w:val="00C41CF5"/>
    <w:rsid w:val="00C42F38"/>
    <w:rsid w:val="00C44CA3"/>
    <w:rsid w:val="00C53A7B"/>
    <w:rsid w:val="00C550CA"/>
    <w:rsid w:val="00C55D87"/>
    <w:rsid w:val="00C606C8"/>
    <w:rsid w:val="00C62272"/>
    <w:rsid w:val="00C6398A"/>
    <w:rsid w:val="00C711F1"/>
    <w:rsid w:val="00C71926"/>
    <w:rsid w:val="00C71D4F"/>
    <w:rsid w:val="00C73381"/>
    <w:rsid w:val="00C748D0"/>
    <w:rsid w:val="00C8143D"/>
    <w:rsid w:val="00C85B8C"/>
    <w:rsid w:val="00C86385"/>
    <w:rsid w:val="00C9273B"/>
    <w:rsid w:val="00C94486"/>
    <w:rsid w:val="00C95AF3"/>
    <w:rsid w:val="00CA28E0"/>
    <w:rsid w:val="00CA498D"/>
    <w:rsid w:val="00CA7689"/>
    <w:rsid w:val="00CB0638"/>
    <w:rsid w:val="00CB2462"/>
    <w:rsid w:val="00CB3B63"/>
    <w:rsid w:val="00CB49C1"/>
    <w:rsid w:val="00CC6E06"/>
    <w:rsid w:val="00CC747C"/>
    <w:rsid w:val="00CD58E9"/>
    <w:rsid w:val="00CE178E"/>
    <w:rsid w:val="00CE28D4"/>
    <w:rsid w:val="00CE352E"/>
    <w:rsid w:val="00CE4F17"/>
    <w:rsid w:val="00CE7CDC"/>
    <w:rsid w:val="00CF5396"/>
    <w:rsid w:val="00D02479"/>
    <w:rsid w:val="00D029D4"/>
    <w:rsid w:val="00D02B73"/>
    <w:rsid w:val="00D06728"/>
    <w:rsid w:val="00D07CBA"/>
    <w:rsid w:val="00D14975"/>
    <w:rsid w:val="00D15576"/>
    <w:rsid w:val="00D17A61"/>
    <w:rsid w:val="00D22576"/>
    <w:rsid w:val="00D26602"/>
    <w:rsid w:val="00D27808"/>
    <w:rsid w:val="00D27DC2"/>
    <w:rsid w:val="00D34C90"/>
    <w:rsid w:val="00D357A3"/>
    <w:rsid w:val="00D42936"/>
    <w:rsid w:val="00D433B4"/>
    <w:rsid w:val="00D43A0A"/>
    <w:rsid w:val="00D4518B"/>
    <w:rsid w:val="00D50923"/>
    <w:rsid w:val="00D53BC4"/>
    <w:rsid w:val="00D5467B"/>
    <w:rsid w:val="00D556E8"/>
    <w:rsid w:val="00D60EF2"/>
    <w:rsid w:val="00D60F27"/>
    <w:rsid w:val="00D61F87"/>
    <w:rsid w:val="00D6393D"/>
    <w:rsid w:val="00D63B00"/>
    <w:rsid w:val="00D65767"/>
    <w:rsid w:val="00D67507"/>
    <w:rsid w:val="00D67B7A"/>
    <w:rsid w:val="00D7076C"/>
    <w:rsid w:val="00D87060"/>
    <w:rsid w:val="00D948D4"/>
    <w:rsid w:val="00D96849"/>
    <w:rsid w:val="00DA0131"/>
    <w:rsid w:val="00DA33FC"/>
    <w:rsid w:val="00DA3E06"/>
    <w:rsid w:val="00DB2C87"/>
    <w:rsid w:val="00DB73AD"/>
    <w:rsid w:val="00DB7E00"/>
    <w:rsid w:val="00DC17AA"/>
    <w:rsid w:val="00DC39B8"/>
    <w:rsid w:val="00DD4F19"/>
    <w:rsid w:val="00DE0CDC"/>
    <w:rsid w:val="00DE3F8D"/>
    <w:rsid w:val="00DF0937"/>
    <w:rsid w:val="00DF75F9"/>
    <w:rsid w:val="00DF7671"/>
    <w:rsid w:val="00E01EAB"/>
    <w:rsid w:val="00E11176"/>
    <w:rsid w:val="00E15BC0"/>
    <w:rsid w:val="00E20303"/>
    <w:rsid w:val="00E21311"/>
    <w:rsid w:val="00E26D75"/>
    <w:rsid w:val="00E27D07"/>
    <w:rsid w:val="00E350F4"/>
    <w:rsid w:val="00E40B7F"/>
    <w:rsid w:val="00E4133B"/>
    <w:rsid w:val="00E41F5A"/>
    <w:rsid w:val="00E42983"/>
    <w:rsid w:val="00E43D7C"/>
    <w:rsid w:val="00E45A81"/>
    <w:rsid w:val="00E51290"/>
    <w:rsid w:val="00E5181C"/>
    <w:rsid w:val="00E535CD"/>
    <w:rsid w:val="00E6691E"/>
    <w:rsid w:val="00E73724"/>
    <w:rsid w:val="00E7515D"/>
    <w:rsid w:val="00E77662"/>
    <w:rsid w:val="00E8059F"/>
    <w:rsid w:val="00E821BE"/>
    <w:rsid w:val="00E83A98"/>
    <w:rsid w:val="00E8421B"/>
    <w:rsid w:val="00E8691B"/>
    <w:rsid w:val="00E9019A"/>
    <w:rsid w:val="00E9130A"/>
    <w:rsid w:val="00E977F1"/>
    <w:rsid w:val="00EA4A03"/>
    <w:rsid w:val="00EB6196"/>
    <w:rsid w:val="00EC259E"/>
    <w:rsid w:val="00EC35C6"/>
    <w:rsid w:val="00EC4CAA"/>
    <w:rsid w:val="00EC5832"/>
    <w:rsid w:val="00EC5A81"/>
    <w:rsid w:val="00ED1929"/>
    <w:rsid w:val="00ED1F08"/>
    <w:rsid w:val="00ED3AEE"/>
    <w:rsid w:val="00EE0318"/>
    <w:rsid w:val="00EF4B1B"/>
    <w:rsid w:val="00EF718B"/>
    <w:rsid w:val="00F0133A"/>
    <w:rsid w:val="00F0747F"/>
    <w:rsid w:val="00F07B78"/>
    <w:rsid w:val="00F12ACE"/>
    <w:rsid w:val="00F14711"/>
    <w:rsid w:val="00F228F0"/>
    <w:rsid w:val="00F23BA8"/>
    <w:rsid w:val="00F3037C"/>
    <w:rsid w:val="00F3167A"/>
    <w:rsid w:val="00F362BE"/>
    <w:rsid w:val="00F37504"/>
    <w:rsid w:val="00F40E54"/>
    <w:rsid w:val="00F43A8A"/>
    <w:rsid w:val="00F44139"/>
    <w:rsid w:val="00F52ADF"/>
    <w:rsid w:val="00F54B69"/>
    <w:rsid w:val="00F567D9"/>
    <w:rsid w:val="00F62E15"/>
    <w:rsid w:val="00F70B8B"/>
    <w:rsid w:val="00F740E2"/>
    <w:rsid w:val="00F74190"/>
    <w:rsid w:val="00F7542A"/>
    <w:rsid w:val="00F8347E"/>
    <w:rsid w:val="00F86967"/>
    <w:rsid w:val="00F94228"/>
    <w:rsid w:val="00F9641A"/>
    <w:rsid w:val="00F971FA"/>
    <w:rsid w:val="00FA3122"/>
    <w:rsid w:val="00FA541C"/>
    <w:rsid w:val="00FA7A3A"/>
    <w:rsid w:val="00FB0BB2"/>
    <w:rsid w:val="00FB50A6"/>
    <w:rsid w:val="00FC526C"/>
    <w:rsid w:val="00FC5571"/>
    <w:rsid w:val="00FD2314"/>
    <w:rsid w:val="00FD31D7"/>
    <w:rsid w:val="00FD4B9F"/>
    <w:rsid w:val="00FD4D94"/>
    <w:rsid w:val="00FF2833"/>
    <w:rsid w:val="00FF3B13"/>
    <w:rsid w:val="00FF542A"/>
    <w:rsid w:val="00FF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0315"/>
  <w15:docId w15:val="{016E35DC-2F92-496C-9E83-5499CCE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983"/>
    <w:pPr>
      <w:spacing w:after="0" w:line="240" w:lineRule="auto"/>
    </w:pPr>
    <w:rPr>
      <w:rFonts w:ascii="Times New Roman" w:eastAsia="Times New Roman" w:hAnsi="Times New Roman" w:cs="Times New Roman"/>
      <w:sz w:val="24"/>
      <w:szCs w:val="28"/>
      <w:lang w:eastAsia="ru-RU"/>
    </w:rPr>
  </w:style>
  <w:style w:type="paragraph" w:styleId="1">
    <w:name w:val="heading 1"/>
    <w:basedOn w:val="a"/>
    <w:next w:val="a"/>
    <w:link w:val="10"/>
    <w:qFormat/>
    <w:rsid w:val="00E42983"/>
    <w:pPr>
      <w:keepNext/>
      <w:tabs>
        <w:tab w:val="left" w:pos="1010"/>
        <w:tab w:val="left" w:pos="5940"/>
      </w:tabs>
      <w:ind w:right="-5" w:firstLine="108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2983"/>
    <w:rPr>
      <w:rFonts w:ascii="Times New Roman" w:eastAsia="Times New Roman" w:hAnsi="Times New Roman" w:cs="Times New Roman"/>
      <w:b/>
      <w:sz w:val="24"/>
      <w:szCs w:val="28"/>
      <w:lang w:eastAsia="ru-RU"/>
    </w:rPr>
  </w:style>
  <w:style w:type="paragraph" w:styleId="a3">
    <w:name w:val="Balloon Text"/>
    <w:basedOn w:val="a"/>
    <w:link w:val="a4"/>
    <w:uiPriority w:val="99"/>
    <w:semiHidden/>
    <w:unhideWhenUsed/>
    <w:rsid w:val="00E42983"/>
    <w:rPr>
      <w:rFonts w:ascii="Tahoma" w:hAnsi="Tahoma" w:cs="Tahoma"/>
      <w:sz w:val="16"/>
      <w:szCs w:val="16"/>
    </w:rPr>
  </w:style>
  <w:style w:type="character" w:customStyle="1" w:styleId="a4">
    <w:name w:val="Текст выноски Знак"/>
    <w:basedOn w:val="a0"/>
    <w:link w:val="a3"/>
    <w:uiPriority w:val="99"/>
    <w:semiHidden/>
    <w:rsid w:val="00E42983"/>
    <w:rPr>
      <w:rFonts w:ascii="Tahoma" w:eastAsia="Times New Roman" w:hAnsi="Tahoma" w:cs="Tahoma"/>
      <w:sz w:val="16"/>
      <w:szCs w:val="16"/>
      <w:lang w:eastAsia="ru-RU"/>
    </w:rPr>
  </w:style>
  <w:style w:type="paragraph" w:styleId="a5">
    <w:name w:val="No Spacing"/>
    <w:link w:val="a6"/>
    <w:uiPriority w:val="1"/>
    <w:qFormat/>
    <w:rsid w:val="00093043"/>
    <w:pPr>
      <w:spacing w:after="0" w:line="240" w:lineRule="auto"/>
    </w:pPr>
    <w:rPr>
      <w:rFonts w:ascii="Times New Roman" w:eastAsia="Times New Roman" w:hAnsi="Times New Roman" w:cs="Times New Roman"/>
      <w:sz w:val="24"/>
      <w:szCs w:val="28"/>
      <w:lang w:eastAsia="ru-RU"/>
    </w:rPr>
  </w:style>
  <w:style w:type="paragraph" w:customStyle="1" w:styleId="a7">
    <w:name w:val="Стиль"/>
    <w:rsid w:val="00061E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Body Text Indent"/>
    <w:basedOn w:val="a"/>
    <w:link w:val="a9"/>
    <w:rsid w:val="001C6EF3"/>
    <w:pPr>
      <w:ind w:firstLine="567"/>
      <w:jc w:val="both"/>
    </w:pPr>
    <w:rPr>
      <w:sz w:val="28"/>
      <w:szCs w:val="20"/>
    </w:rPr>
  </w:style>
  <w:style w:type="character" w:customStyle="1" w:styleId="a9">
    <w:name w:val="Основной текст с отступом Знак"/>
    <w:basedOn w:val="a0"/>
    <w:link w:val="a8"/>
    <w:rsid w:val="001C6EF3"/>
    <w:rPr>
      <w:rFonts w:ascii="Times New Roman" w:eastAsia="Times New Roman" w:hAnsi="Times New Roman" w:cs="Times New Roman"/>
      <w:sz w:val="28"/>
      <w:szCs w:val="20"/>
      <w:lang w:eastAsia="ru-RU"/>
    </w:rPr>
  </w:style>
  <w:style w:type="paragraph" w:styleId="2">
    <w:name w:val="Body Text 2"/>
    <w:basedOn w:val="a"/>
    <w:link w:val="20"/>
    <w:rsid w:val="005672DA"/>
    <w:pPr>
      <w:spacing w:after="120" w:line="480" w:lineRule="auto"/>
    </w:pPr>
    <w:rPr>
      <w:sz w:val="20"/>
      <w:szCs w:val="20"/>
    </w:rPr>
  </w:style>
  <w:style w:type="character" w:customStyle="1" w:styleId="20">
    <w:name w:val="Основной текст 2 Знак"/>
    <w:basedOn w:val="a0"/>
    <w:link w:val="2"/>
    <w:rsid w:val="005672DA"/>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1A7A58"/>
    <w:pPr>
      <w:spacing w:after="120"/>
    </w:pPr>
  </w:style>
  <w:style w:type="character" w:customStyle="1" w:styleId="ab">
    <w:name w:val="Основной текст Знак"/>
    <w:basedOn w:val="a0"/>
    <w:link w:val="aa"/>
    <w:uiPriority w:val="99"/>
    <w:rsid w:val="001A7A58"/>
    <w:rPr>
      <w:rFonts w:ascii="Times New Roman" w:eastAsia="Times New Roman" w:hAnsi="Times New Roman" w:cs="Times New Roman"/>
      <w:sz w:val="24"/>
      <w:szCs w:val="28"/>
      <w:lang w:eastAsia="ru-RU"/>
    </w:rPr>
  </w:style>
  <w:style w:type="character" w:customStyle="1" w:styleId="a6">
    <w:name w:val="Без интервала Знак"/>
    <w:basedOn w:val="a0"/>
    <w:link w:val="a5"/>
    <w:uiPriority w:val="1"/>
    <w:locked/>
    <w:rsid w:val="004253C0"/>
    <w:rPr>
      <w:rFonts w:ascii="Times New Roman" w:eastAsia="Times New Roman" w:hAnsi="Times New Roman" w:cs="Times New Roman"/>
      <w:sz w:val="24"/>
      <w:szCs w:val="28"/>
      <w:lang w:eastAsia="ru-RU"/>
    </w:rPr>
  </w:style>
  <w:style w:type="paragraph" w:styleId="ac">
    <w:name w:val="List Paragraph"/>
    <w:basedOn w:val="a"/>
    <w:uiPriority w:val="34"/>
    <w:qFormat/>
    <w:rsid w:val="004253C0"/>
    <w:pPr>
      <w:ind w:left="720" w:firstLine="709"/>
      <w:contextualSpacing/>
      <w:jc w:val="both"/>
    </w:pPr>
    <w:rPr>
      <w:sz w:val="28"/>
      <w:lang w:eastAsia="ja-JP"/>
    </w:rPr>
  </w:style>
  <w:style w:type="character" w:customStyle="1" w:styleId="FontStyle15">
    <w:name w:val="Font Style15"/>
    <w:basedOn w:val="a0"/>
    <w:uiPriority w:val="99"/>
    <w:rsid w:val="004253C0"/>
    <w:rPr>
      <w:rFonts w:ascii="Times New Roman" w:hAnsi="Times New Roman" w:cs="Times New Roman" w:hint="default"/>
      <w:sz w:val="26"/>
      <w:szCs w:val="26"/>
    </w:rPr>
  </w:style>
  <w:style w:type="character" w:customStyle="1" w:styleId="FontStyle21">
    <w:name w:val="Font Style21"/>
    <w:basedOn w:val="a0"/>
    <w:uiPriority w:val="99"/>
    <w:rsid w:val="004253C0"/>
    <w:rPr>
      <w:rFonts w:ascii="Times New Roman" w:hAnsi="Times New Roman" w:cs="Times New Roman" w:hint="default"/>
      <w:sz w:val="26"/>
      <w:szCs w:val="26"/>
    </w:rPr>
  </w:style>
  <w:style w:type="character" w:customStyle="1" w:styleId="FontStyle24">
    <w:name w:val="Font Style24"/>
    <w:basedOn w:val="a0"/>
    <w:uiPriority w:val="99"/>
    <w:rsid w:val="004253C0"/>
    <w:rPr>
      <w:rFonts w:ascii="Times New Roman" w:hAnsi="Times New Roman" w:cs="Times New Roman" w:hint="default"/>
      <w:sz w:val="26"/>
      <w:szCs w:val="26"/>
    </w:rPr>
  </w:style>
  <w:style w:type="character" w:customStyle="1" w:styleId="FontStyle26">
    <w:name w:val="Font Style26"/>
    <w:basedOn w:val="a0"/>
    <w:uiPriority w:val="99"/>
    <w:rsid w:val="004253C0"/>
    <w:rPr>
      <w:rFonts w:ascii="Times New Roman" w:hAnsi="Times New Roman" w:cs="Times New Roman" w:hint="default"/>
      <w:b/>
      <w:bCs/>
      <w:sz w:val="24"/>
      <w:szCs w:val="24"/>
    </w:rPr>
  </w:style>
  <w:style w:type="table" w:styleId="ad">
    <w:name w:val="Table Grid"/>
    <w:basedOn w:val="a1"/>
    <w:uiPriority w:val="59"/>
    <w:rsid w:val="004253C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e">
    <w:name w:val="Текст Знак"/>
    <w:aliases w:val="Знак Знак, Знак Знак"/>
    <w:basedOn w:val="a0"/>
    <w:link w:val="af"/>
    <w:locked/>
    <w:rsid w:val="00DE3F8D"/>
    <w:rPr>
      <w:rFonts w:ascii="Courier New" w:hAnsi="Courier New" w:cs="Courier New"/>
    </w:rPr>
  </w:style>
  <w:style w:type="paragraph" w:styleId="af">
    <w:name w:val="Plain Text"/>
    <w:aliases w:val="Знак, Знак"/>
    <w:basedOn w:val="a"/>
    <w:link w:val="ae"/>
    <w:unhideWhenUsed/>
    <w:rsid w:val="00DE3F8D"/>
    <w:rPr>
      <w:rFonts w:ascii="Courier New" w:eastAsiaTheme="minorHAnsi" w:hAnsi="Courier New" w:cs="Courier New"/>
      <w:sz w:val="22"/>
      <w:szCs w:val="22"/>
      <w:lang w:eastAsia="en-US"/>
    </w:rPr>
  </w:style>
  <w:style w:type="character" w:customStyle="1" w:styleId="11">
    <w:name w:val="Текст Знак1"/>
    <w:basedOn w:val="a0"/>
    <w:uiPriority w:val="99"/>
    <w:semiHidden/>
    <w:rsid w:val="00DE3F8D"/>
    <w:rPr>
      <w:rFonts w:ascii="Consolas" w:eastAsia="Times New Roman" w:hAnsi="Consolas" w:cs="Consolas"/>
      <w:sz w:val="21"/>
      <w:szCs w:val="21"/>
      <w:lang w:eastAsia="ru-RU"/>
    </w:rPr>
  </w:style>
  <w:style w:type="character" w:customStyle="1" w:styleId="12">
    <w:name w:val="Основной текст1"/>
    <w:basedOn w:val="a0"/>
    <w:rsid w:val="006179F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f0">
    <w:name w:val="header"/>
    <w:basedOn w:val="a"/>
    <w:link w:val="af1"/>
    <w:rsid w:val="006179FC"/>
    <w:pPr>
      <w:tabs>
        <w:tab w:val="center" w:pos="4677"/>
        <w:tab w:val="right" w:pos="9355"/>
      </w:tabs>
    </w:pPr>
    <w:rPr>
      <w:sz w:val="28"/>
      <w:szCs w:val="24"/>
    </w:rPr>
  </w:style>
  <w:style w:type="character" w:customStyle="1" w:styleId="af1">
    <w:name w:val="Верхний колонтитул Знак"/>
    <w:basedOn w:val="a0"/>
    <w:link w:val="af0"/>
    <w:rsid w:val="006179FC"/>
    <w:rPr>
      <w:rFonts w:ascii="Times New Roman" w:eastAsia="Times New Roman" w:hAnsi="Times New Roman" w:cs="Times New Roman"/>
      <w:sz w:val="28"/>
      <w:szCs w:val="24"/>
      <w:lang w:eastAsia="ru-RU"/>
    </w:rPr>
  </w:style>
  <w:style w:type="character" w:customStyle="1" w:styleId="Bodytext">
    <w:name w:val="Body text_"/>
    <w:basedOn w:val="a0"/>
    <w:link w:val="6"/>
    <w:qFormat/>
    <w:locked/>
    <w:rsid w:val="0033424B"/>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Bodytext"/>
    <w:rsid w:val="0033424B"/>
    <w:pPr>
      <w:widowControl w:val="0"/>
      <w:shd w:val="clear" w:color="auto" w:fill="FFFFFF"/>
      <w:spacing w:after="240" w:line="0" w:lineRule="atLeast"/>
    </w:pPr>
    <w:rPr>
      <w:sz w:val="26"/>
      <w:szCs w:val="26"/>
      <w:lang w:eastAsia="en-US"/>
    </w:rPr>
  </w:style>
  <w:style w:type="character" w:customStyle="1" w:styleId="Bodytext12pt">
    <w:name w:val="Body text + 12 pt"/>
    <w:basedOn w:val="Bodytext"/>
    <w:rsid w:val="000725F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11pt">
    <w:name w:val="Body text + 11 pt"/>
    <w:basedOn w:val="Bodytext"/>
    <w:rsid w:val="000725F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BodytextImpact">
    <w:name w:val="Body text + Impact"/>
    <w:basedOn w:val="Bodytext"/>
    <w:rsid w:val="000725FD"/>
    <w:rPr>
      <w:rFonts w:ascii="Impact" w:eastAsia="Impact" w:hAnsi="Impact" w:cs="Impact"/>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BodytextSpacing0pt">
    <w:name w:val="Body text + Spacing 0 pt"/>
    <w:basedOn w:val="Bodytext"/>
    <w:rsid w:val="00553CFF"/>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paragraph" w:styleId="af2">
    <w:name w:val="List"/>
    <w:basedOn w:val="a"/>
    <w:semiHidden/>
    <w:unhideWhenUsed/>
    <w:rsid w:val="00A83D16"/>
    <w:pPr>
      <w:widowControl w:val="0"/>
      <w:ind w:left="283" w:hanging="283"/>
    </w:pPr>
    <w:rPr>
      <w:sz w:val="20"/>
      <w:szCs w:val="20"/>
    </w:rPr>
  </w:style>
  <w:style w:type="paragraph" w:customStyle="1" w:styleId="3">
    <w:name w:val="Основной текст3"/>
    <w:basedOn w:val="a"/>
    <w:rsid w:val="003C6D9E"/>
    <w:pPr>
      <w:widowControl w:val="0"/>
      <w:shd w:val="clear" w:color="auto" w:fill="FFFFFF"/>
      <w:spacing w:before="480" w:line="317" w:lineRule="exact"/>
      <w:jc w:val="both"/>
    </w:pPr>
    <w:rPr>
      <w:sz w:val="26"/>
      <w:szCs w:val="26"/>
    </w:rPr>
  </w:style>
  <w:style w:type="character" w:styleId="af3">
    <w:name w:val="Hyperlink"/>
    <w:basedOn w:val="a0"/>
    <w:uiPriority w:val="99"/>
    <w:unhideWhenUsed/>
    <w:rsid w:val="00A41A37"/>
    <w:rPr>
      <w:color w:val="0000FF" w:themeColor="hyperlink"/>
      <w:u w:val="single"/>
    </w:rPr>
  </w:style>
  <w:style w:type="paragraph" w:customStyle="1" w:styleId="ConsPlusNormal">
    <w:name w:val="ConsPlusNormal"/>
    <w:rsid w:val="00AF32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Без интервала1"/>
    <w:rsid w:val="00A3630B"/>
    <w:pPr>
      <w:spacing w:after="0" w:line="240" w:lineRule="auto"/>
    </w:pPr>
    <w:rPr>
      <w:rFonts w:ascii="Calibri" w:eastAsia="Times New Roman" w:hAnsi="Calibri" w:cs="Times New Roman"/>
      <w:lang w:eastAsia="ru-RU"/>
    </w:rPr>
  </w:style>
  <w:style w:type="paragraph" w:customStyle="1" w:styleId="af4">
    <w:name w:val="Знак Знак Знак"/>
    <w:basedOn w:val="a"/>
    <w:uiPriority w:val="99"/>
    <w:rsid w:val="008027EC"/>
    <w:pPr>
      <w:spacing w:after="160" w:line="240" w:lineRule="exact"/>
    </w:pPr>
    <w:rPr>
      <w:rFonts w:ascii="Verdana" w:hAnsi="Verdana" w:cs="Verdan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4387">
      <w:bodyDiv w:val="1"/>
      <w:marLeft w:val="0"/>
      <w:marRight w:val="0"/>
      <w:marTop w:val="0"/>
      <w:marBottom w:val="0"/>
      <w:divBdr>
        <w:top w:val="none" w:sz="0" w:space="0" w:color="auto"/>
        <w:left w:val="none" w:sz="0" w:space="0" w:color="auto"/>
        <w:bottom w:val="none" w:sz="0" w:space="0" w:color="auto"/>
        <w:right w:val="none" w:sz="0" w:space="0" w:color="auto"/>
      </w:divBdr>
    </w:div>
    <w:div w:id="83956720">
      <w:bodyDiv w:val="1"/>
      <w:marLeft w:val="0"/>
      <w:marRight w:val="0"/>
      <w:marTop w:val="0"/>
      <w:marBottom w:val="0"/>
      <w:divBdr>
        <w:top w:val="none" w:sz="0" w:space="0" w:color="auto"/>
        <w:left w:val="none" w:sz="0" w:space="0" w:color="auto"/>
        <w:bottom w:val="none" w:sz="0" w:space="0" w:color="auto"/>
        <w:right w:val="none" w:sz="0" w:space="0" w:color="auto"/>
      </w:divBdr>
    </w:div>
    <w:div w:id="155341024">
      <w:bodyDiv w:val="1"/>
      <w:marLeft w:val="0"/>
      <w:marRight w:val="0"/>
      <w:marTop w:val="0"/>
      <w:marBottom w:val="0"/>
      <w:divBdr>
        <w:top w:val="none" w:sz="0" w:space="0" w:color="auto"/>
        <w:left w:val="none" w:sz="0" w:space="0" w:color="auto"/>
        <w:bottom w:val="none" w:sz="0" w:space="0" w:color="auto"/>
        <w:right w:val="none" w:sz="0" w:space="0" w:color="auto"/>
      </w:divBdr>
    </w:div>
    <w:div w:id="218901451">
      <w:bodyDiv w:val="1"/>
      <w:marLeft w:val="0"/>
      <w:marRight w:val="0"/>
      <w:marTop w:val="0"/>
      <w:marBottom w:val="0"/>
      <w:divBdr>
        <w:top w:val="none" w:sz="0" w:space="0" w:color="auto"/>
        <w:left w:val="none" w:sz="0" w:space="0" w:color="auto"/>
        <w:bottom w:val="none" w:sz="0" w:space="0" w:color="auto"/>
        <w:right w:val="none" w:sz="0" w:space="0" w:color="auto"/>
      </w:divBdr>
    </w:div>
    <w:div w:id="499153792">
      <w:bodyDiv w:val="1"/>
      <w:marLeft w:val="0"/>
      <w:marRight w:val="0"/>
      <w:marTop w:val="0"/>
      <w:marBottom w:val="0"/>
      <w:divBdr>
        <w:top w:val="none" w:sz="0" w:space="0" w:color="auto"/>
        <w:left w:val="none" w:sz="0" w:space="0" w:color="auto"/>
        <w:bottom w:val="none" w:sz="0" w:space="0" w:color="auto"/>
        <w:right w:val="none" w:sz="0" w:space="0" w:color="auto"/>
      </w:divBdr>
    </w:div>
    <w:div w:id="552735465">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693381830">
      <w:bodyDiv w:val="1"/>
      <w:marLeft w:val="0"/>
      <w:marRight w:val="0"/>
      <w:marTop w:val="0"/>
      <w:marBottom w:val="0"/>
      <w:divBdr>
        <w:top w:val="none" w:sz="0" w:space="0" w:color="auto"/>
        <w:left w:val="none" w:sz="0" w:space="0" w:color="auto"/>
        <w:bottom w:val="none" w:sz="0" w:space="0" w:color="auto"/>
        <w:right w:val="none" w:sz="0" w:space="0" w:color="auto"/>
      </w:divBdr>
    </w:div>
    <w:div w:id="773943094">
      <w:bodyDiv w:val="1"/>
      <w:marLeft w:val="0"/>
      <w:marRight w:val="0"/>
      <w:marTop w:val="0"/>
      <w:marBottom w:val="0"/>
      <w:divBdr>
        <w:top w:val="none" w:sz="0" w:space="0" w:color="auto"/>
        <w:left w:val="none" w:sz="0" w:space="0" w:color="auto"/>
        <w:bottom w:val="none" w:sz="0" w:space="0" w:color="auto"/>
        <w:right w:val="none" w:sz="0" w:space="0" w:color="auto"/>
      </w:divBdr>
    </w:div>
    <w:div w:id="787239736">
      <w:bodyDiv w:val="1"/>
      <w:marLeft w:val="0"/>
      <w:marRight w:val="0"/>
      <w:marTop w:val="0"/>
      <w:marBottom w:val="0"/>
      <w:divBdr>
        <w:top w:val="none" w:sz="0" w:space="0" w:color="auto"/>
        <w:left w:val="none" w:sz="0" w:space="0" w:color="auto"/>
        <w:bottom w:val="none" w:sz="0" w:space="0" w:color="auto"/>
        <w:right w:val="none" w:sz="0" w:space="0" w:color="auto"/>
      </w:divBdr>
    </w:div>
    <w:div w:id="899632265">
      <w:bodyDiv w:val="1"/>
      <w:marLeft w:val="0"/>
      <w:marRight w:val="0"/>
      <w:marTop w:val="0"/>
      <w:marBottom w:val="0"/>
      <w:divBdr>
        <w:top w:val="none" w:sz="0" w:space="0" w:color="auto"/>
        <w:left w:val="none" w:sz="0" w:space="0" w:color="auto"/>
        <w:bottom w:val="none" w:sz="0" w:space="0" w:color="auto"/>
        <w:right w:val="none" w:sz="0" w:space="0" w:color="auto"/>
      </w:divBdr>
    </w:div>
    <w:div w:id="1063139148">
      <w:bodyDiv w:val="1"/>
      <w:marLeft w:val="0"/>
      <w:marRight w:val="0"/>
      <w:marTop w:val="0"/>
      <w:marBottom w:val="0"/>
      <w:divBdr>
        <w:top w:val="none" w:sz="0" w:space="0" w:color="auto"/>
        <w:left w:val="none" w:sz="0" w:space="0" w:color="auto"/>
        <w:bottom w:val="none" w:sz="0" w:space="0" w:color="auto"/>
        <w:right w:val="none" w:sz="0" w:space="0" w:color="auto"/>
      </w:divBdr>
    </w:div>
    <w:div w:id="1078479866">
      <w:bodyDiv w:val="1"/>
      <w:marLeft w:val="0"/>
      <w:marRight w:val="0"/>
      <w:marTop w:val="0"/>
      <w:marBottom w:val="0"/>
      <w:divBdr>
        <w:top w:val="none" w:sz="0" w:space="0" w:color="auto"/>
        <w:left w:val="none" w:sz="0" w:space="0" w:color="auto"/>
        <w:bottom w:val="none" w:sz="0" w:space="0" w:color="auto"/>
        <w:right w:val="none" w:sz="0" w:space="0" w:color="auto"/>
      </w:divBdr>
    </w:div>
    <w:div w:id="1356276051">
      <w:bodyDiv w:val="1"/>
      <w:marLeft w:val="0"/>
      <w:marRight w:val="0"/>
      <w:marTop w:val="0"/>
      <w:marBottom w:val="0"/>
      <w:divBdr>
        <w:top w:val="none" w:sz="0" w:space="0" w:color="auto"/>
        <w:left w:val="none" w:sz="0" w:space="0" w:color="auto"/>
        <w:bottom w:val="none" w:sz="0" w:space="0" w:color="auto"/>
        <w:right w:val="none" w:sz="0" w:space="0" w:color="auto"/>
      </w:divBdr>
    </w:div>
    <w:div w:id="1386955024">
      <w:bodyDiv w:val="1"/>
      <w:marLeft w:val="0"/>
      <w:marRight w:val="0"/>
      <w:marTop w:val="0"/>
      <w:marBottom w:val="0"/>
      <w:divBdr>
        <w:top w:val="none" w:sz="0" w:space="0" w:color="auto"/>
        <w:left w:val="none" w:sz="0" w:space="0" w:color="auto"/>
        <w:bottom w:val="none" w:sz="0" w:space="0" w:color="auto"/>
        <w:right w:val="none" w:sz="0" w:space="0" w:color="auto"/>
      </w:divBdr>
    </w:div>
    <w:div w:id="1455559203">
      <w:bodyDiv w:val="1"/>
      <w:marLeft w:val="0"/>
      <w:marRight w:val="0"/>
      <w:marTop w:val="0"/>
      <w:marBottom w:val="0"/>
      <w:divBdr>
        <w:top w:val="none" w:sz="0" w:space="0" w:color="auto"/>
        <w:left w:val="none" w:sz="0" w:space="0" w:color="auto"/>
        <w:bottom w:val="none" w:sz="0" w:space="0" w:color="auto"/>
        <w:right w:val="none" w:sz="0" w:space="0" w:color="auto"/>
      </w:divBdr>
    </w:div>
    <w:div w:id="1526289262">
      <w:bodyDiv w:val="1"/>
      <w:marLeft w:val="0"/>
      <w:marRight w:val="0"/>
      <w:marTop w:val="0"/>
      <w:marBottom w:val="0"/>
      <w:divBdr>
        <w:top w:val="none" w:sz="0" w:space="0" w:color="auto"/>
        <w:left w:val="none" w:sz="0" w:space="0" w:color="auto"/>
        <w:bottom w:val="none" w:sz="0" w:space="0" w:color="auto"/>
        <w:right w:val="none" w:sz="0" w:space="0" w:color="auto"/>
      </w:divBdr>
    </w:div>
    <w:div w:id="1549029466">
      <w:bodyDiv w:val="1"/>
      <w:marLeft w:val="0"/>
      <w:marRight w:val="0"/>
      <w:marTop w:val="0"/>
      <w:marBottom w:val="0"/>
      <w:divBdr>
        <w:top w:val="none" w:sz="0" w:space="0" w:color="auto"/>
        <w:left w:val="none" w:sz="0" w:space="0" w:color="auto"/>
        <w:bottom w:val="none" w:sz="0" w:space="0" w:color="auto"/>
        <w:right w:val="none" w:sz="0" w:space="0" w:color="auto"/>
      </w:divBdr>
    </w:div>
    <w:div w:id="1618752522">
      <w:bodyDiv w:val="1"/>
      <w:marLeft w:val="0"/>
      <w:marRight w:val="0"/>
      <w:marTop w:val="0"/>
      <w:marBottom w:val="0"/>
      <w:divBdr>
        <w:top w:val="none" w:sz="0" w:space="0" w:color="auto"/>
        <w:left w:val="none" w:sz="0" w:space="0" w:color="auto"/>
        <w:bottom w:val="none" w:sz="0" w:space="0" w:color="auto"/>
        <w:right w:val="none" w:sz="0" w:space="0" w:color="auto"/>
      </w:divBdr>
    </w:div>
    <w:div w:id="1623412992">
      <w:bodyDiv w:val="1"/>
      <w:marLeft w:val="0"/>
      <w:marRight w:val="0"/>
      <w:marTop w:val="0"/>
      <w:marBottom w:val="0"/>
      <w:divBdr>
        <w:top w:val="none" w:sz="0" w:space="0" w:color="auto"/>
        <w:left w:val="none" w:sz="0" w:space="0" w:color="auto"/>
        <w:bottom w:val="none" w:sz="0" w:space="0" w:color="auto"/>
        <w:right w:val="none" w:sz="0" w:space="0" w:color="auto"/>
      </w:divBdr>
    </w:div>
    <w:div w:id="1664697325">
      <w:bodyDiv w:val="1"/>
      <w:marLeft w:val="0"/>
      <w:marRight w:val="0"/>
      <w:marTop w:val="0"/>
      <w:marBottom w:val="0"/>
      <w:divBdr>
        <w:top w:val="none" w:sz="0" w:space="0" w:color="auto"/>
        <w:left w:val="none" w:sz="0" w:space="0" w:color="auto"/>
        <w:bottom w:val="none" w:sz="0" w:space="0" w:color="auto"/>
        <w:right w:val="none" w:sz="0" w:space="0" w:color="auto"/>
      </w:divBdr>
    </w:div>
    <w:div w:id="1794594167">
      <w:bodyDiv w:val="1"/>
      <w:marLeft w:val="0"/>
      <w:marRight w:val="0"/>
      <w:marTop w:val="0"/>
      <w:marBottom w:val="0"/>
      <w:divBdr>
        <w:top w:val="none" w:sz="0" w:space="0" w:color="auto"/>
        <w:left w:val="none" w:sz="0" w:space="0" w:color="auto"/>
        <w:bottom w:val="none" w:sz="0" w:space="0" w:color="auto"/>
        <w:right w:val="none" w:sz="0" w:space="0" w:color="auto"/>
      </w:divBdr>
    </w:div>
    <w:div w:id="1922981380">
      <w:bodyDiv w:val="1"/>
      <w:marLeft w:val="0"/>
      <w:marRight w:val="0"/>
      <w:marTop w:val="0"/>
      <w:marBottom w:val="0"/>
      <w:divBdr>
        <w:top w:val="none" w:sz="0" w:space="0" w:color="auto"/>
        <w:left w:val="none" w:sz="0" w:space="0" w:color="auto"/>
        <w:bottom w:val="none" w:sz="0" w:space="0" w:color="auto"/>
        <w:right w:val="none" w:sz="0" w:space="0" w:color="auto"/>
      </w:divBdr>
    </w:div>
    <w:div w:id="1926301749">
      <w:bodyDiv w:val="1"/>
      <w:marLeft w:val="0"/>
      <w:marRight w:val="0"/>
      <w:marTop w:val="0"/>
      <w:marBottom w:val="0"/>
      <w:divBdr>
        <w:top w:val="none" w:sz="0" w:space="0" w:color="auto"/>
        <w:left w:val="none" w:sz="0" w:space="0" w:color="auto"/>
        <w:bottom w:val="none" w:sz="0" w:space="0" w:color="auto"/>
        <w:right w:val="none" w:sz="0" w:space="0" w:color="auto"/>
      </w:divBdr>
    </w:div>
    <w:div w:id="1967274247">
      <w:bodyDiv w:val="1"/>
      <w:marLeft w:val="0"/>
      <w:marRight w:val="0"/>
      <w:marTop w:val="0"/>
      <w:marBottom w:val="0"/>
      <w:divBdr>
        <w:top w:val="none" w:sz="0" w:space="0" w:color="auto"/>
        <w:left w:val="none" w:sz="0" w:space="0" w:color="auto"/>
        <w:bottom w:val="none" w:sz="0" w:space="0" w:color="auto"/>
        <w:right w:val="none" w:sz="0" w:space="0" w:color="auto"/>
      </w:divBdr>
    </w:div>
    <w:div w:id="19749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80B3-6478-4E67-8BF8-5E1E68DC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1157</Words>
  <Characters>6596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2020-04-16T07:44:00Z</cp:lastPrinted>
  <dcterms:created xsi:type="dcterms:W3CDTF">2023-02-09T12:58:00Z</dcterms:created>
  <dcterms:modified xsi:type="dcterms:W3CDTF">2023-04-07T08:23:00Z</dcterms:modified>
</cp:coreProperties>
</file>